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84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1581"/>
        <w:gridCol w:w="398"/>
        <w:gridCol w:w="144"/>
        <w:gridCol w:w="865"/>
        <w:gridCol w:w="41"/>
        <w:gridCol w:w="1356"/>
        <w:gridCol w:w="167"/>
        <w:gridCol w:w="30"/>
        <w:gridCol w:w="653"/>
        <w:gridCol w:w="147"/>
        <w:gridCol w:w="704"/>
        <w:gridCol w:w="992"/>
        <w:gridCol w:w="456"/>
        <w:gridCol w:w="20"/>
        <w:gridCol w:w="516"/>
        <w:gridCol w:w="572"/>
        <w:gridCol w:w="31"/>
        <w:gridCol w:w="673"/>
        <w:gridCol w:w="1023"/>
        <w:gridCol w:w="15"/>
      </w:tblGrid>
      <w:tr w:rsidR="00BC0187" w:rsidRPr="006502D4" w:rsidTr="00244CFA">
        <w:tc>
          <w:tcPr>
            <w:tcW w:w="10384" w:type="dxa"/>
            <w:gridSpan w:val="20"/>
            <w:tcBorders>
              <w:top w:val="nil"/>
              <w:left w:val="nil"/>
              <w:right w:val="nil"/>
            </w:tcBorders>
          </w:tcPr>
          <w:p w:rsidR="00BC0187" w:rsidRPr="003B0297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02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национальный университет им. аль-Фараби</w:t>
            </w:r>
          </w:p>
          <w:p w:rsidR="00BC0187" w:rsidRPr="003B0297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02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Высшая школа экономики и бизнеса</w:t>
            </w:r>
          </w:p>
          <w:p w:rsidR="00BC0187" w:rsidRPr="003B0297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02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BC0187" w:rsidRPr="003B0297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02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D73F8C" w:rsidRPr="00395D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IPRK</w:t>
            </w:r>
            <w:r w:rsidR="00D73F8C" w:rsidRPr="00B52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339</w:t>
            </w:r>
            <w:r w:rsidR="007B45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 Государственное управления экономической безопасностью</w:t>
            </w:r>
          </w:p>
          <w:p w:rsidR="00BC0187" w:rsidRPr="003B0297" w:rsidRDefault="002C4A74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D73F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сенний</w:t>
            </w:r>
            <w:r w:rsidR="007B45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семестр 2024-2025</w:t>
            </w:r>
            <w:r w:rsidR="00BC0187" w:rsidRPr="003B02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уч. год</w:t>
            </w:r>
          </w:p>
          <w:p w:rsidR="00BC0187" w:rsidRPr="006502D4" w:rsidRDefault="00BC0187" w:rsidP="00650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297">
              <w:rPr>
                <w:rFonts w:ascii="Times New Roman" w:hAnsi="Times New Roman" w:cs="Times New Roman"/>
                <w:b/>
                <w:sz w:val="24"/>
                <w:szCs w:val="24"/>
              </w:rPr>
              <w:t>по образовательной программе</w:t>
            </w:r>
            <w:r w:rsidR="00B52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6В04101-</w:t>
            </w:r>
            <w:r w:rsidRPr="003B02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«Государственное и местное управление»</w:t>
            </w:r>
          </w:p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C0187" w:rsidRPr="006502D4" w:rsidTr="00244CFA">
        <w:trPr>
          <w:trHeight w:val="265"/>
        </w:trPr>
        <w:tc>
          <w:tcPr>
            <w:tcW w:w="1979" w:type="dxa"/>
            <w:gridSpan w:val="2"/>
            <w:vMerge w:val="restart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406" w:type="dxa"/>
            <w:gridSpan w:val="4"/>
            <w:vMerge w:val="restart"/>
            <w:tcBorders>
              <w:top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1276" w:type="dxa"/>
            <w:gridSpan w:val="3"/>
            <w:vMerge w:val="restart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038" w:type="dxa"/>
            <w:gridSpan w:val="2"/>
            <w:vMerge w:val="restart"/>
          </w:tcPr>
          <w:p w:rsidR="00BC0187" w:rsidRPr="006502D4" w:rsidRDefault="004A4784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СРМ</w:t>
            </w:r>
            <w:r w:rsidR="00BC0187"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</w:tr>
      <w:tr w:rsidR="00BC0187" w:rsidRPr="006502D4" w:rsidTr="00244CFA">
        <w:trPr>
          <w:trHeight w:val="265"/>
        </w:trPr>
        <w:tc>
          <w:tcPr>
            <w:tcW w:w="1979" w:type="dxa"/>
            <w:gridSpan w:val="2"/>
            <w:vMerge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4"/>
            <w:vMerge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92" w:type="dxa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92" w:type="dxa"/>
            <w:gridSpan w:val="3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6" w:type="dxa"/>
            <w:gridSpan w:val="3"/>
            <w:vMerge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0187" w:rsidRPr="006502D4" w:rsidTr="00244CFA">
        <w:trPr>
          <w:trHeight w:val="365"/>
        </w:trPr>
        <w:tc>
          <w:tcPr>
            <w:tcW w:w="1979" w:type="dxa"/>
            <w:gridSpan w:val="2"/>
          </w:tcPr>
          <w:p w:rsidR="00BC0187" w:rsidRPr="006502D4" w:rsidRDefault="00D73F8C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IPRK 339</w:t>
            </w:r>
          </w:p>
        </w:tc>
        <w:tc>
          <w:tcPr>
            <w:tcW w:w="2406" w:type="dxa"/>
            <w:gridSpan w:val="4"/>
          </w:tcPr>
          <w:p w:rsidR="00BC0187" w:rsidRPr="006502D4" w:rsidRDefault="006C1D43" w:rsidP="00D73F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Государственное управления экономической безопасностью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:rsidR="00BC0187" w:rsidRPr="00D73F8C" w:rsidRDefault="004A4784" w:rsidP="006502D4">
            <w:pPr>
              <w:tabs>
                <w:tab w:val="center" w:pos="24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BC0187" w:rsidRPr="00D73F8C" w:rsidRDefault="004A4784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BC0187" w:rsidRPr="00D73F8C" w:rsidRDefault="004A4784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gridSpan w:val="3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BC0187" w:rsidRPr="006502D4" w:rsidRDefault="004A4784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8" w:type="dxa"/>
            <w:gridSpan w:val="2"/>
          </w:tcPr>
          <w:p w:rsidR="00BC0187" w:rsidRPr="006502D4" w:rsidRDefault="00AB0BEA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C0187" w:rsidRPr="006502D4" w:rsidTr="00244CFA">
        <w:trPr>
          <w:trHeight w:val="269"/>
        </w:trPr>
        <w:tc>
          <w:tcPr>
            <w:tcW w:w="10384" w:type="dxa"/>
            <w:gridSpan w:val="20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44CFA" w:rsidRPr="006502D4" w:rsidTr="00244CFA">
        <w:trPr>
          <w:gridAfter w:val="1"/>
          <w:wAfter w:w="15" w:type="dxa"/>
          <w:trHeight w:val="333"/>
        </w:trPr>
        <w:tc>
          <w:tcPr>
            <w:tcW w:w="1581" w:type="dxa"/>
            <w:tcBorders>
              <w:right w:val="single" w:sz="4" w:space="0" w:color="auto"/>
            </w:tcBorders>
          </w:tcPr>
          <w:p w:rsidR="00244CFA" w:rsidRPr="006502D4" w:rsidRDefault="00244CFA" w:rsidP="006502D4">
            <w:pPr>
              <w:pStyle w:val="1"/>
              <w:rPr>
                <w:sz w:val="24"/>
                <w:szCs w:val="24"/>
              </w:rPr>
            </w:pPr>
            <w:r w:rsidRPr="006502D4">
              <w:rPr>
                <w:sz w:val="24"/>
                <w:szCs w:val="24"/>
              </w:rPr>
              <w:t>Вид обучения</w:t>
            </w:r>
          </w:p>
        </w:tc>
        <w:tc>
          <w:tcPr>
            <w:tcW w:w="1448" w:type="dxa"/>
            <w:gridSpan w:val="4"/>
            <w:tcBorders>
              <w:right w:val="single" w:sz="4" w:space="0" w:color="auto"/>
            </w:tcBorders>
          </w:tcPr>
          <w:p w:rsidR="00244CFA" w:rsidRPr="00244CFA" w:rsidRDefault="00244CFA" w:rsidP="00244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CFA">
              <w:rPr>
                <w:rFonts w:ascii="Times New Roman" w:hAnsi="Times New Roman" w:cs="Times New Roman"/>
                <w:sz w:val="24"/>
                <w:szCs w:val="24"/>
              </w:rPr>
              <w:t xml:space="preserve">Цикл, </w:t>
            </w:r>
          </w:p>
          <w:p w:rsidR="00244CFA" w:rsidRPr="006502D4" w:rsidRDefault="00244CFA" w:rsidP="00244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CFA">
              <w:rPr>
                <w:rFonts w:ascii="Times New Roman" w:hAnsi="Times New Roman" w:cs="Times New Roman"/>
                <w:sz w:val="24"/>
                <w:szCs w:val="24"/>
              </w:rPr>
              <w:t>компонент</w:t>
            </w:r>
          </w:p>
        </w:tc>
        <w:tc>
          <w:tcPr>
            <w:tcW w:w="15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4CFA" w:rsidRPr="006502D4" w:rsidRDefault="00244CFA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Типы лекций</w:t>
            </w:r>
          </w:p>
        </w:tc>
        <w:tc>
          <w:tcPr>
            <w:tcW w:w="297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44CFA" w:rsidRPr="006502D4" w:rsidRDefault="00244CFA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Типы семинарских (практических) занятий</w:t>
            </w: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4CFA" w:rsidRPr="006502D4" w:rsidRDefault="00244CFA" w:rsidP="00244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Кол-во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44CFA" w:rsidRPr="006502D4" w:rsidRDefault="00244CFA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Форма итогового контроля</w:t>
            </w:r>
          </w:p>
        </w:tc>
      </w:tr>
      <w:tr w:rsidR="00BC0187" w:rsidRPr="006502D4" w:rsidTr="00244CFA">
        <w:trPr>
          <w:trHeight w:val="365"/>
        </w:trPr>
        <w:tc>
          <w:tcPr>
            <w:tcW w:w="1581" w:type="dxa"/>
            <w:tcBorders>
              <w:right w:val="single" w:sz="4" w:space="0" w:color="auto"/>
            </w:tcBorders>
          </w:tcPr>
          <w:p w:rsidR="00BC0187" w:rsidRPr="006502D4" w:rsidRDefault="00BC0187" w:rsidP="006502D4">
            <w:pPr>
              <w:pStyle w:val="1"/>
              <w:jc w:val="center"/>
              <w:rPr>
                <w:sz w:val="24"/>
                <w:szCs w:val="24"/>
              </w:rPr>
            </w:pPr>
            <w:r w:rsidRPr="006502D4">
              <w:rPr>
                <w:sz w:val="24"/>
                <w:szCs w:val="24"/>
              </w:rPr>
              <w:t>смешанный</w:t>
            </w:r>
          </w:p>
        </w:tc>
        <w:tc>
          <w:tcPr>
            <w:tcW w:w="14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базовый/</w:t>
            </w:r>
          </w:p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15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классическая,</w:t>
            </w:r>
          </w:p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объяснение, исследование, </w:t>
            </w: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визуализация.интерактивная</w:t>
            </w:r>
            <w:proofErr w:type="spellEnd"/>
          </w:p>
        </w:tc>
        <w:tc>
          <w:tcPr>
            <w:tcW w:w="298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дискуссия, мозговой штурм, экспертное заключение, </w:t>
            </w: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кейс.беседа</w:t>
            </w:r>
            <w:proofErr w:type="spellEnd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, интерактивное занятие, консультация, исследование, «чистая страница»</w:t>
            </w:r>
          </w:p>
        </w:tc>
        <w:tc>
          <w:tcPr>
            <w:tcW w:w="11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C0187" w:rsidRPr="00244CFA" w:rsidRDefault="004A4784" w:rsidP="00244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CFA">
              <w:rPr>
                <w:rFonts w:ascii="Times New Roman" w:hAnsi="Times New Roman" w:cs="Times New Roman"/>
                <w:sz w:val="20"/>
                <w:szCs w:val="20"/>
              </w:rPr>
              <w:t xml:space="preserve">Устный экзамен </w:t>
            </w:r>
            <w:r w:rsidR="00244CFA" w:rsidRPr="00244CFA">
              <w:rPr>
                <w:rFonts w:ascii="Times New Roman" w:hAnsi="Times New Roman" w:cs="Times New Roman"/>
                <w:sz w:val="20"/>
                <w:szCs w:val="20"/>
              </w:rPr>
              <w:t xml:space="preserve">офлайн </w:t>
            </w:r>
            <w:r w:rsidRPr="00244CFA">
              <w:rPr>
                <w:rFonts w:ascii="Times New Roman" w:hAnsi="Times New Roman" w:cs="Times New Roman"/>
                <w:sz w:val="20"/>
                <w:szCs w:val="20"/>
              </w:rPr>
              <w:t xml:space="preserve">в системе </w:t>
            </w:r>
            <w:proofErr w:type="spellStart"/>
            <w:r w:rsidRPr="00244C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</w:p>
        </w:tc>
      </w:tr>
      <w:tr w:rsidR="00BC0187" w:rsidRPr="006502D4" w:rsidTr="00244CFA">
        <w:tc>
          <w:tcPr>
            <w:tcW w:w="1581" w:type="dxa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7061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:rsidR="00BC0187" w:rsidRPr="006502D4" w:rsidRDefault="00D428A5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Жатканбаев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Байгужаевич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доктор экономических наук, профессор</w:t>
            </w:r>
          </w:p>
        </w:tc>
        <w:tc>
          <w:tcPr>
            <w:tcW w:w="1742" w:type="dxa"/>
            <w:gridSpan w:val="4"/>
            <w:vMerge w:val="restart"/>
            <w:tcBorders>
              <w:righ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0187" w:rsidRPr="006502D4" w:rsidTr="00244CFA">
        <w:trPr>
          <w:trHeight w:val="309"/>
        </w:trPr>
        <w:tc>
          <w:tcPr>
            <w:tcW w:w="1581" w:type="dxa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502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7061" w:type="dxa"/>
            <w:gridSpan w:val="15"/>
            <w:tcBorders>
              <w:top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42" w:type="dxa"/>
            <w:gridSpan w:val="4"/>
            <w:vMerge/>
            <w:tcBorders>
              <w:righ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0187" w:rsidRPr="006502D4" w:rsidTr="00244CFA">
        <w:trPr>
          <w:trHeight w:val="346"/>
        </w:trPr>
        <w:tc>
          <w:tcPr>
            <w:tcW w:w="1581" w:type="dxa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7061" w:type="dxa"/>
            <w:gridSpan w:val="15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раб. 3</w:t>
            </w:r>
            <w:r w:rsidRPr="00650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773333 - 1248</w:t>
            </w:r>
          </w:p>
        </w:tc>
        <w:tc>
          <w:tcPr>
            <w:tcW w:w="1742" w:type="dxa"/>
            <w:gridSpan w:val="4"/>
            <w:vMerge/>
            <w:tcBorders>
              <w:righ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0187" w:rsidRPr="006502D4" w:rsidTr="00244CFA">
        <w:trPr>
          <w:trHeight w:val="254"/>
        </w:trPr>
        <w:tc>
          <w:tcPr>
            <w:tcW w:w="1581" w:type="dxa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семинарист</w:t>
            </w:r>
          </w:p>
        </w:tc>
        <w:tc>
          <w:tcPr>
            <w:tcW w:w="7061" w:type="dxa"/>
            <w:gridSpan w:val="15"/>
            <w:tcBorders>
              <w:bottom w:val="single" w:sz="4" w:space="0" w:color="auto"/>
            </w:tcBorders>
          </w:tcPr>
          <w:p w:rsidR="00BC0187" w:rsidRPr="006502D4" w:rsidRDefault="00D428A5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Жатканбаев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Б.</w:t>
            </w:r>
          </w:p>
        </w:tc>
        <w:tc>
          <w:tcPr>
            <w:tcW w:w="1742" w:type="dxa"/>
            <w:gridSpan w:val="4"/>
            <w:vMerge/>
            <w:tcBorders>
              <w:righ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0187" w:rsidRPr="006502D4" w:rsidTr="00244CFA">
        <w:trPr>
          <w:trHeight w:val="290"/>
        </w:trPr>
        <w:tc>
          <w:tcPr>
            <w:tcW w:w="1581" w:type="dxa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502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7061" w:type="dxa"/>
            <w:gridSpan w:val="15"/>
            <w:tcBorders>
              <w:top w:val="single" w:sz="4" w:space="0" w:color="auto"/>
            </w:tcBorders>
          </w:tcPr>
          <w:p w:rsidR="00BC0187" w:rsidRPr="00BE3349" w:rsidRDefault="00BE3349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E3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zhatkanbayev@gmail.com</w:t>
            </w:r>
          </w:p>
        </w:tc>
        <w:tc>
          <w:tcPr>
            <w:tcW w:w="174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0187" w:rsidRPr="006502D4" w:rsidTr="00244CFA">
        <w:trPr>
          <w:trHeight w:val="184"/>
        </w:trPr>
        <w:tc>
          <w:tcPr>
            <w:tcW w:w="1581" w:type="dxa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7061" w:type="dxa"/>
            <w:gridSpan w:val="15"/>
          </w:tcPr>
          <w:p w:rsidR="00BC0187" w:rsidRPr="00D428A5" w:rsidRDefault="00D428A5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8 701 710 6382</w:t>
            </w:r>
          </w:p>
        </w:tc>
        <w:tc>
          <w:tcPr>
            <w:tcW w:w="1742" w:type="dxa"/>
            <w:gridSpan w:val="4"/>
            <w:vMerge/>
            <w:tcBorders>
              <w:righ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0187" w:rsidRPr="006502D4" w:rsidTr="00244CFA">
        <w:trPr>
          <w:trHeight w:val="184"/>
        </w:trPr>
        <w:tc>
          <w:tcPr>
            <w:tcW w:w="7534" w:type="dxa"/>
            <w:gridSpan w:val="13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Академическая презентация курса</w:t>
            </w:r>
          </w:p>
        </w:tc>
        <w:tc>
          <w:tcPr>
            <w:tcW w:w="1108" w:type="dxa"/>
            <w:gridSpan w:val="3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4"/>
            <w:vMerge/>
            <w:tcBorders>
              <w:right w:val="single" w:sz="4" w:space="0" w:color="auto"/>
            </w:tcBorders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187" w:rsidRPr="006502D4" w:rsidTr="00244CFA">
        <w:trPr>
          <w:trHeight w:val="540"/>
        </w:trPr>
        <w:tc>
          <w:tcPr>
            <w:tcW w:w="2123" w:type="dxa"/>
            <w:gridSpan w:val="3"/>
            <w:tcBorders>
              <w:bottom w:val="single" w:sz="4" w:space="0" w:color="auto"/>
            </w:tcBorders>
          </w:tcPr>
          <w:p w:rsidR="00BC0187" w:rsidRPr="006502D4" w:rsidRDefault="00BC0187" w:rsidP="006502D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 дисциплины:</w:t>
            </w:r>
          </w:p>
        </w:tc>
        <w:tc>
          <w:tcPr>
            <w:tcW w:w="325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BC0187" w:rsidRPr="006502D4" w:rsidRDefault="00BC0187" w:rsidP="00650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обучения (РО)</w:t>
            </w:r>
          </w:p>
        </w:tc>
        <w:tc>
          <w:tcPr>
            <w:tcW w:w="5002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BC0187" w:rsidRPr="006502D4" w:rsidRDefault="00BC0187" w:rsidP="00650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 достижения РО (ИД)</w:t>
            </w: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187" w:rsidRPr="006502D4" w:rsidTr="00244CFA">
        <w:trPr>
          <w:trHeight w:val="70"/>
        </w:trPr>
        <w:tc>
          <w:tcPr>
            <w:tcW w:w="2123" w:type="dxa"/>
            <w:gridSpan w:val="3"/>
            <w:tcBorders>
              <w:top w:val="single" w:sz="4" w:space="0" w:color="auto"/>
            </w:tcBorders>
          </w:tcPr>
          <w:p w:rsidR="00AB503D" w:rsidRDefault="00AB503D" w:rsidP="00AB503D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A485D">
              <w:rPr>
                <w:rFonts w:ascii="Times New Roman" w:hAnsi="Times New Roman" w:cs="Times New Roman"/>
                <w:b/>
              </w:rPr>
              <w:t>Цель</w:t>
            </w:r>
            <w:r w:rsidRPr="002A485D">
              <w:rPr>
                <w:rFonts w:ascii="Times New Roman" w:hAnsi="Times New Roman" w:cs="Times New Roman"/>
                <w:b/>
                <w:color w:val="000000"/>
              </w:rPr>
              <w:t xml:space="preserve"> дисциплины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440BAD">
              <w:rPr>
                <w:rFonts w:ascii="Times New Roman" w:hAnsi="Times New Roman" w:cs="Times New Roman"/>
                <w:color w:val="000000"/>
              </w:rPr>
              <w:t>сформи</w:t>
            </w:r>
            <w:r w:rsidR="00CF6605">
              <w:rPr>
                <w:rFonts w:ascii="Times New Roman" w:hAnsi="Times New Roman" w:cs="Times New Roman"/>
                <w:color w:val="000000"/>
              </w:rPr>
              <w:t>ровать у студентов способность определять</w:t>
            </w:r>
            <w:r w:rsidRPr="00440BAD">
              <w:rPr>
                <w:rFonts w:ascii="Times New Roman" w:hAnsi="Times New Roman" w:cs="Times New Roman"/>
                <w:color w:val="000000"/>
              </w:rPr>
              <w:t xml:space="preserve"> методы госуда</w:t>
            </w:r>
            <w:r w:rsidR="00CF6605">
              <w:rPr>
                <w:rFonts w:ascii="Times New Roman" w:hAnsi="Times New Roman" w:cs="Times New Roman"/>
                <w:color w:val="000000"/>
              </w:rPr>
              <w:t xml:space="preserve">рственного </w:t>
            </w:r>
            <w:r>
              <w:rPr>
                <w:rFonts w:ascii="Times New Roman" w:hAnsi="Times New Roman" w:cs="Times New Roman"/>
                <w:color w:val="000000"/>
              </w:rPr>
              <w:t xml:space="preserve">управления </w:t>
            </w:r>
            <w:r w:rsidRPr="00440BAD">
              <w:rPr>
                <w:rFonts w:ascii="Times New Roman" w:hAnsi="Times New Roman" w:cs="Times New Roman"/>
                <w:color w:val="000000"/>
              </w:rPr>
              <w:t>экономическ</w:t>
            </w:r>
            <w:r>
              <w:rPr>
                <w:rFonts w:ascii="Times New Roman" w:hAnsi="Times New Roman" w:cs="Times New Roman"/>
                <w:color w:val="000000"/>
              </w:rPr>
              <w:t>ой безопасностью</w:t>
            </w:r>
            <w:r w:rsidRPr="00440BAD">
              <w:rPr>
                <w:rFonts w:ascii="Times New Roman" w:hAnsi="Times New Roman" w:cs="Times New Roman"/>
                <w:color w:val="000000"/>
              </w:rPr>
              <w:t xml:space="preserve"> на основе анализа</w:t>
            </w:r>
            <w:r w:rsidR="00CF6605">
              <w:rPr>
                <w:rFonts w:ascii="Times New Roman" w:hAnsi="Times New Roman" w:cs="Times New Roman"/>
                <w:color w:val="000000"/>
              </w:rPr>
              <w:t xml:space="preserve"> социально-экономических процессов в общественном производстве, а также</w:t>
            </w:r>
            <w:r>
              <w:rPr>
                <w:rFonts w:ascii="Times New Roman" w:hAnsi="Times New Roman" w:cs="Times New Roman"/>
                <w:lang w:eastAsia="ar-SA"/>
              </w:rPr>
              <w:t xml:space="preserve">  </w:t>
            </w:r>
          </w:p>
          <w:p w:rsidR="00AB503D" w:rsidRDefault="00AB503D" w:rsidP="006502D4">
            <w:pPr>
              <w:pStyle w:val="a7"/>
              <w:spacing w:before="0" w:beforeAutospacing="0" w:after="0" w:afterAutospacing="0"/>
            </w:pPr>
          </w:p>
          <w:p w:rsidR="00BC0187" w:rsidRPr="006502D4" w:rsidRDefault="00BC0187" w:rsidP="00CF6605">
            <w:pPr>
              <w:pStyle w:val="a7"/>
              <w:spacing w:before="0" w:beforeAutospacing="0" w:after="0" w:afterAutospacing="0"/>
              <w:rPr>
                <w:b/>
                <w:lang w:val="kk-KZ"/>
              </w:rPr>
            </w:pPr>
            <w:r w:rsidRPr="006502D4">
              <w:lastRenderedPageBreak/>
              <w:t xml:space="preserve">формирование </w:t>
            </w:r>
            <w:r w:rsidRPr="006502D4">
              <w:rPr>
                <w:lang w:val="kk-KZ"/>
              </w:rPr>
              <w:t xml:space="preserve">у студентов </w:t>
            </w:r>
            <w:r w:rsidR="00C71D88" w:rsidRPr="006502D4">
              <w:t>основ</w:t>
            </w:r>
            <w:r w:rsidR="00CF6605">
              <w:t xml:space="preserve"> знаний о значении </w:t>
            </w:r>
            <w:proofErr w:type="gramStart"/>
            <w:r w:rsidR="00CF6605">
              <w:t xml:space="preserve">государственной </w:t>
            </w:r>
            <w:r w:rsidR="00C71D88" w:rsidRPr="006502D4">
              <w:t xml:space="preserve"> политики</w:t>
            </w:r>
            <w:proofErr w:type="gramEnd"/>
            <w:r w:rsidR="00CF6605">
              <w:t xml:space="preserve"> экономической безопасности</w:t>
            </w:r>
            <w:r w:rsidR="00C71D88" w:rsidRPr="006502D4">
              <w:t xml:space="preserve"> в стране и в регионе, их взаимосвязь с экономическими и социальными процессами, получение комплексной си</w:t>
            </w:r>
            <w:r w:rsidR="00CF6605">
              <w:t>стемы знаний о теории и практики</w:t>
            </w:r>
            <w:r w:rsidR="00C71D88" w:rsidRPr="006502D4">
              <w:t xml:space="preserve"> управления </w:t>
            </w:r>
            <w:r w:rsidR="00CF6605">
              <w:t>национальной безопасностью.</w:t>
            </w:r>
          </w:p>
        </w:tc>
        <w:tc>
          <w:tcPr>
            <w:tcW w:w="3259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BC0187" w:rsidRPr="006502D4" w:rsidRDefault="00BC0187" w:rsidP="006502D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результате изучения дисциплины обучающийся будет способен:   </w:t>
            </w:r>
          </w:p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РО1-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3BF"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обосновать пути и методы развития </w:t>
            </w:r>
            <w:r w:rsidR="00872135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экономической безопасности страны </w:t>
            </w:r>
            <w:r w:rsidR="002D13BF" w:rsidRPr="006502D4">
              <w:rPr>
                <w:rFonts w:ascii="Times New Roman" w:hAnsi="Times New Roman" w:cs="Times New Roman"/>
                <w:sz w:val="24"/>
                <w:szCs w:val="24"/>
              </w:rPr>
              <w:t>на основе знания общих закономерностей и тенденций развития ведущих развитых и развивающихся стран мира, а также</w:t>
            </w:r>
            <w:r w:rsidR="00872135">
              <w:rPr>
                <w:rFonts w:ascii="Times New Roman" w:hAnsi="Times New Roman" w:cs="Times New Roman"/>
                <w:sz w:val="24"/>
                <w:szCs w:val="24"/>
              </w:rPr>
              <w:t xml:space="preserve"> сопредельных государств</w:t>
            </w:r>
            <w:r w:rsidR="002D13BF"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с учётом </w:t>
            </w:r>
            <w:r w:rsidR="00E4048E" w:rsidRPr="006502D4">
              <w:rPr>
                <w:rFonts w:ascii="Times New Roman" w:hAnsi="Times New Roman" w:cs="Times New Roman"/>
                <w:sz w:val="24"/>
                <w:szCs w:val="24"/>
              </w:rPr>
              <w:t>производственного и научно-технического потенциала Казахстана.</w:t>
            </w:r>
          </w:p>
          <w:p w:rsidR="00BC0187" w:rsidRPr="006502D4" w:rsidRDefault="00BC0187" w:rsidP="006502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0187" w:rsidRPr="006502D4" w:rsidRDefault="00BC0187" w:rsidP="006502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0187" w:rsidRPr="006502D4" w:rsidRDefault="00BC0187" w:rsidP="006502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0187" w:rsidRPr="006502D4" w:rsidRDefault="00BC0187" w:rsidP="006502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0187" w:rsidRPr="006502D4" w:rsidRDefault="00BC0187" w:rsidP="006502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0187" w:rsidRPr="006502D4" w:rsidRDefault="00872135" w:rsidP="006502D4">
            <w:pPr>
              <w:pStyle w:val="211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РО2 - применять </w:t>
            </w:r>
            <w:r w:rsidR="00BC0187" w:rsidRPr="006502D4">
              <w:rPr>
                <w:rFonts w:ascii="Times New Roman" w:hAnsi="Times New Roman"/>
                <w:sz w:val="24"/>
                <w:szCs w:val="24"/>
                <w:lang w:val="ru-RU"/>
              </w:rPr>
              <w:t>инструменты анализа и оценки</w:t>
            </w:r>
            <w:r w:rsidR="00C71D88" w:rsidRPr="006502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уровня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экономической безопасности в социально- экономических</w:t>
            </w:r>
            <w:r w:rsidR="00C71D88" w:rsidRPr="006502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процессах</w:t>
            </w:r>
            <w:r w:rsidR="00C71D88" w:rsidRPr="006502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национальном и региональном уровнях</w:t>
            </w: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РО 3 - владеть методикой</w:t>
            </w:r>
            <w:r w:rsidR="0091298E"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и владеть навыками практи</w:t>
            </w:r>
            <w:r w:rsidR="00CC61E5">
              <w:rPr>
                <w:rFonts w:ascii="Times New Roman" w:hAnsi="Times New Roman" w:cs="Times New Roman"/>
                <w:sz w:val="24"/>
                <w:szCs w:val="24"/>
              </w:rPr>
              <w:t>ческой реализации</w:t>
            </w:r>
            <w:r w:rsidR="00872135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</w:t>
            </w:r>
            <w:r w:rsidR="00CC61E5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экономической</w:t>
            </w:r>
            <w:r w:rsidR="00872135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  <w:r w:rsidR="00CC6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135">
              <w:rPr>
                <w:rFonts w:ascii="Times New Roman" w:hAnsi="Times New Roman" w:cs="Times New Roman"/>
                <w:sz w:val="24"/>
                <w:szCs w:val="24"/>
              </w:rPr>
              <w:t>в целях</w:t>
            </w:r>
            <w:r w:rsidR="0091298E"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реализации политики </w:t>
            </w:r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социально-экономического развития страны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63D" w:rsidRDefault="0033563D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 4- </w:t>
            </w:r>
            <w:r w:rsidR="00AB3AB5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наиболее острые проблемы</w:t>
            </w:r>
            <w:r w:rsidR="0087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обеспечения экономической безопасности</w:t>
            </w:r>
            <w:r w:rsidR="00AB3AB5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страны для дальнейшего учета их при формиро</w:t>
            </w:r>
            <w:r w:rsidR="00335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вании и реализации государственной политики национальной безопасности.</w:t>
            </w: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63D" w:rsidRDefault="0033563D" w:rsidP="0033563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 5- применять </w:t>
            </w:r>
            <w:r w:rsidR="00BC0187"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мониторинга и </w:t>
            </w:r>
            <w:r w:rsidR="00BC0187"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проведению оценки</w:t>
            </w:r>
            <w:r w:rsidR="00E4048E"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5EF1" w:rsidRPr="006502D4">
              <w:rPr>
                <w:rFonts w:ascii="Times New Roman" w:hAnsi="Times New Roman" w:cs="Times New Roman"/>
                <w:color w:val="646464"/>
                <w:sz w:val="24"/>
                <w:szCs w:val="24"/>
              </w:rPr>
              <w:t xml:space="preserve">последствий и эффектов </w:t>
            </w:r>
            <w:r w:rsidR="00495EF1"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Закона РК </w:t>
            </w:r>
            <w:r>
              <w:t>«О национальной безопасности Республики Казахстан».</w:t>
            </w:r>
          </w:p>
          <w:p w:rsidR="00BC0187" w:rsidRPr="006502D4" w:rsidRDefault="00BC0187" w:rsidP="00335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процессе изучения дисциплины о</w:t>
            </w:r>
            <w:r w:rsidR="00BE3349">
              <w:rPr>
                <w:rFonts w:ascii="Times New Roman" w:hAnsi="Times New Roman" w:cs="Times New Roman"/>
                <w:sz w:val="24"/>
                <w:szCs w:val="24"/>
              </w:rPr>
              <w:t>бучающийся должен быть способен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56F26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1.1. –</w:t>
            </w:r>
            <w:r w:rsidR="00756F26"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048E"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r w:rsidR="00E4048E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 оцени</w:t>
            </w:r>
            <w:r w:rsidR="00756F26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 w:rsidR="00E4048E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потенциал </w:t>
            </w:r>
            <w:r w:rsidR="00756F26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отечественного научно-технологического сектора и </w:t>
            </w:r>
            <w:r w:rsidR="00E4048E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возможности его эффективного</w:t>
            </w:r>
            <w:r w:rsidR="00756F26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использования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1.2 –</w:t>
            </w:r>
            <w:r w:rsidR="00756F26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критически </w:t>
            </w:r>
            <w:proofErr w:type="gramStart"/>
            <w:r w:rsidR="00756F26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 опыт</w:t>
            </w:r>
            <w:proofErr w:type="gramEnd"/>
            <w:r w:rsidR="00756F26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отечественной и зарубежной практики формирования и реализации государственной инновационной политики;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ИД   1.3. – </w:t>
            </w:r>
            <w:r w:rsidRPr="006502D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обосновать основные принципы и общие подходы к реализации</w:t>
            </w:r>
            <w:r w:rsidR="00756F26" w:rsidRPr="006502D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индустриально-инновационной политики</w:t>
            </w:r>
            <w:r w:rsidR="00E4048E" w:rsidRPr="006502D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страны.</w:t>
            </w: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F26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ИД 2.1 собрать и проанализировать исходные данные, необходимые для </w:t>
            </w:r>
            <w:r w:rsidR="00756F26"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анализа состояния </w:t>
            </w:r>
            <w:r w:rsidR="00756F26" w:rsidRPr="00650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перспектив индустриально-инновационного развития страны и её регионов</w:t>
            </w:r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ИД 2.2 – описать основные </w:t>
            </w:r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подходы к анализу, моделированию, формированию видения и определению приоритетов, целей</w:t>
            </w:r>
            <w:r w:rsidR="0091298E"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индустриально-инновационного развития</w:t>
            </w:r>
          </w:p>
          <w:p w:rsidR="0091298E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2.3 -</w:t>
            </w:r>
            <w:r w:rsidR="0091298E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выявлять наиболее острые проблемы научно-технологического сектора страны для дальнейшего учета их при формировании и реализации инновационной политики государства;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ИД 2.4. – </w:t>
            </w:r>
            <w:r w:rsidR="0091298E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подготовить аналитические материалы и управленческие решения по вопросам инновационной политики государства и ее влияния на инновационную политику хозяйствующих субъектов национальной экономики; </w:t>
            </w: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3.1 –</w:t>
            </w:r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298E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проводить формирование, оценку и организовывать реализацию инновационных проектов и программ различных уровней и </w:t>
            </w:r>
            <w:proofErr w:type="spellStart"/>
            <w:r w:rsidR="0091298E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масштабо</w:t>
            </w:r>
            <w:proofErr w:type="spellEnd"/>
            <w:r w:rsidR="0091298E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ИД 3.2. – </w:t>
            </w:r>
            <w:r w:rsidR="0091298E" w:rsidRPr="006502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проводить </w:t>
            </w:r>
            <w:r w:rsidR="0091298E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укрупне</w:t>
            </w:r>
            <w:r w:rsidR="002C4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нную оценку состояния ЭКОНОМИЧЕСКОЙ безопасности</w:t>
            </w:r>
            <w:r w:rsidR="0091298E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страны и основных проблем политики, направленной на развитие и эффективное использование этого сектора; </w:t>
            </w:r>
          </w:p>
          <w:p w:rsidR="002C4A74" w:rsidRDefault="00BC0187" w:rsidP="006502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ИД 3.3 – </w:t>
            </w:r>
            <w:r w:rsidR="00AB3AB5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приобретать новые знания по вопрос</w:t>
            </w:r>
            <w:r w:rsidR="002C4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 </w:t>
            </w:r>
            <w:r w:rsidR="00CC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экономической</w:t>
            </w:r>
          </w:p>
          <w:p w:rsidR="00E4048E" w:rsidRPr="006502D4" w:rsidRDefault="002C4A74" w:rsidP="006502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C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езопасности</w:t>
            </w:r>
            <w:r w:rsidR="00CC6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страны и использовать их</w:t>
            </w:r>
            <w:r w:rsidR="00AB3AB5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интересах развития национальной экономики. </w:t>
            </w:r>
          </w:p>
          <w:p w:rsidR="00BC0187" w:rsidRPr="006502D4" w:rsidRDefault="00CC61E5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 w:rsidR="00BC0187"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  <w:r w:rsidR="00AB3AB5" w:rsidRPr="006502D4">
              <w:rPr>
                <w:rFonts w:ascii="Times New Roman" w:hAnsi="Times New Roman" w:cs="Times New Roman"/>
                <w:sz w:val="24"/>
                <w:szCs w:val="24"/>
              </w:rPr>
              <w:t>- ин</w:t>
            </w:r>
            <w:r w:rsidR="00AB3AB5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и обосновать предложения по перспективам и основным направлениям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экономической политики </w:t>
            </w:r>
            <w:r w:rsidR="00AB3AB5" w:rsidRPr="00650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государства, являющейся органической составной частью его социально-экономической политики. </w:t>
            </w:r>
          </w:p>
          <w:p w:rsidR="00AB3AB5" w:rsidRPr="006502D4" w:rsidRDefault="00AB3AB5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695C6F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4.1</w:t>
            </w:r>
            <w:r w:rsidR="00BC0187"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C0187"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устанавливать взаимосвязь между уровнями иерархии документов, в соответствии с которой реализация документов и достижения целей, целевых индикаторов и показателей результатов последовательно спускается вниз до соисполнителей</w:t>
            </w:r>
          </w:p>
          <w:p w:rsidR="00BC0187" w:rsidRPr="006502D4" w:rsidRDefault="00695C6F" w:rsidP="006502D4">
            <w:pPr>
              <w:shd w:val="clear" w:color="auto" w:fill="FFFFFF"/>
              <w:tabs>
                <w:tab w:val="left" w:pos="30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4.2</w:t>
            </w:r>
            <w:r w:rsidR="00BC0187" w:rsidRPr="006502D4">
              <w:rPr>
                <w:rFonts w:ascii="Times New Roman" w:hAnsi="Times New Roman" w:cs="Times New Roman"/>
                <w:sz w:val="24"/>
                <w:szCs w:val="24"/>
              </w:rPr>
              <w:t>. – предложить современные методики расчета социально-экономических показателей, исходя из различий эко</w:t>
            </w:r>
            <w:r w:rsidR="0033563D">
              <w:rPr>
                <w:rFonts w:ascii="Times New Roman" w:hAnsi="Times New Roman" w:cs="Times New Roman"/>
                <w:sz w:val="24"/>
                <w:szCs w:val="24"/>
              </w:rPr>
              <w:t xml:space="preserve">номических процессов на разных </w:t>
            </w:r>
            <w:r w:rsidR="00BC0187" w:rsidRPr="006502D4">
              <w:rPr>
                <w:rFonts w:ascii="Times New Roman" w:hAnsi="Times New Roman" w:cs="Times New Roman"/>
                <w:sz w:val="24"/>
                <w:szCs w:val="24"/>
              </w:rPr>
              <w:t>уровнях государственного планирования;</w:t>
            </w:r>
          </w:p>
          <w:p w:rsidR="00BC0187" w:rsidRPr="006502D4" w:rsidRDefault="00695C6F" w:rsidP="006502D4">
            <w:pPr>
              <w:shd w:val="clear" w:color="auto" w:fill="FFFFFF"/>
              <w:tabs>
                <w:tab w:val="left" w:pos="30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ИД.4.3</w:t>
            </w:r>
            <w:r w:rsidR="00BC0187"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="00BC0187"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предлагать инструменты, применяемые для успешной реализации </w:t>
            </w:r>
            <w:r w:rsidR="00BC0187"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стратегических и программных документов, стратегических планов государственных органов и программ развития территорий</w:t>
            </w:r>
          </w:p>
          <w:p w:rsidR="00BC0187" w:rsidRPr="006502D4" w:rsidRDefault="00695C6F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ИД.4.4</w:t>
            </w:r>
            <w:r w:rsidR="00BC0187"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BC0187"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необходимый перечень действий (мероприятий), необходимые для выполнения с целью достижения целей, задач и получения планируемых результатов соответствующих плановых документов.</w:t>
            </w:r>
          </w:p>
          <w:p w:rsidR="00BC0187" w:rsidRPr="006502D4" w:rsidRDefault="00BC0187" w:rsidP="006502D4">
            <w:pPr>
              <w:shd w:val="clear" w:color="auto" w:fill="FFFFFF"/>
              <w:tabs>
                <w:tab w:val="left" w:pos="30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48E" w:rsidRPr="006502D4" w:rsidRDefault="00BC0187" w:rsidP="006502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5.1 –</w:t>
            </w:r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рекомендовать </w:t>
            </w:r>
            <w:proofErr w:type="gramStart"/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релевантные  информации</w:t>
            </w:r>
            <w:proofErr w:type="gramEnd"/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проведения мониторинга программных документов</w:t>
            </w:r>
            <w:r w:rsidR="00E4048E"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развитию индустриально-инновационной деятельности в стране</w:t>
            </w:r>
          </w:p>
          <w:p w:rsidR="00495EF1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5.2. –</w:t>
            </w:r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оценить достоверность и полноту результатов проведенного мониторинга </w:t>
            </w:r>
            <w:r w:rsidR="00495EF1"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реализации </w:t>
            </w:r>
            <w:r w:rsidR="00E4048E"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программных документов по развитию индустриально-инновационной деятельности в стране</w:t>
            </w:r>
            <w:r w:rsidR="00E4048E"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5.3. –</w:t>
            </w:r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написать отчёт по результатам мониторинга реализации стратегических и программных документов</w:t>
            </w:r>
            <w:r w:rsidR="00495EF1"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развитию индустриально-инновационной </w:t>
            </w:r>
            <w:proofErr w:type="spellStart"/>
            <w:r w:rsidR="00495EF1"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</w:t>
            </w:r>
            <w:proofErr w:type="spellEnd"/>
          </w:p>
          <w:p w:rsidR="00BC0187" w:rsidRPr="006502D4" w:rsidRDefault="00BC0187" w:rsidP="0065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ИД 5.4. – </w:t>
            </w:r>
            <w:r w:rsidR="00495EF1" w:rsidRPr="006502D4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составить заключение, содержащее оценку результатов реализации и </w:t>
            </w:r>
            <w:proofErr w:type="spellStart"/>
            <w:r w:rsidR="00495EF1" w:rsidRPr="006502D4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эффективностиА</w:t>
            </w:r>
            <w:proofErr w:type="spellEnd"/>
            <w:r w:rsidR="00495EF1" w:rsidRPr="006502D4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также степени достижения целей и задач государственной программы</w:t>
            </w:r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 5.5. –</w:t>
            </w:r>
            <w:r w:rsidRPr="00650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подготовить и защитить проект заключения о степени достижения их результативности и эффективности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0187" w:rsidRPr="006502D4" w:rsidTr="00244CFA">
        <w:tc>
          <w:tcPr>
            <w:tcW w:w="2123" w:type="dxa"/>
            <w:gridSpan w:val="3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Пререквизиты</w:t>
            </w:r>
            <w:proofErr w:type="spellEnd"/>
          </w:p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87" w:rsidRPr="006502D4" w:rsidRDefault="00BC0187" w:rsidP="00650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261" w:type="dxa"/>
            <w:gridSpan w:val="17"/>
          </w:tcPr>
          <w:p w:rsidR="00BC0187" w:rsidRPr="006502D4" w:rsidRDefault="00A75ED5" w:rsidP="006502D4">
            <w:pPr>
              <w:pStyle w:val="3"/>
              <w:jc w:val="both"/>
              <w:rPr>
                <w:color w:val="000000"/>
                <w:sz w:val="24"/>
                <w:szCs w:val="24"/>
              </w:rPr>
            </w:pPr>
            <w:r w:rsidRPr="006502D4">
              <w:rPr>
                <w:color w:val="000000"/>
                <w:sz w:val="24"/>
                <w:szCs w:val="24"/>
              </w:rPr>
              <w:t xml:space="preserve">PIGR 2220 Принятие и исполнение государственных решений </w:t>
            </w:r>
          </w:p>
          <w:p w:rsidR="00A75ED5" w:rsidRPr="006502D4" w:rsidRDefault="00A75ED5" w:rsidP="006502D4">
            <w:pPr>
              <w:pStyle w:val="3"/>
              <w:jc w:val="both"/>
              <w:rPr>
                <w:color w:val="000000"/>
                <w:sz w:val="24"/>
                <w:szCs w:val="24"/>
              </w:rPr>
            </w:pPr>
          </w:p>
          <w:p w:rsidR="00A75ED5" w:rsidRPr="006502D4" w:rsidRDefault="00A75ED5" w:rsidP="006502D4">
            <w:pPr>
              <w:pStyle w:val="3"/>
              <w:jc w:val="both"/>
              <w:rPr>
                <w:sz w:val="24"/>
                <w:szCs w:val="24"/>
                <w:highlight w:val="yellow"/>
                <w:lang w:val="kk-KZ"/>
              </w:rPr>
            </w:pPr>
            <w:r w:rsidRPr="006502D4">
              <w:rPr>
                <w:color w:val="000000"/>
                <w:sz w:val="24"/>
                <w:szCs w:val="24"/>
              </w:rPr>
              <w:t>GUVD 4307 Государственное управление внешнеэкономической деятельностью</w:t>
            </w:r>
          </w:p>
        </w:tc>
      </w:tr>
      <w:tr w:rsidR="00BC0187" w:rsidRPr="006502D4" w:rsidTr="00244CFA">
        <w:tc>
          <w:tcPr>
            <w:tcW w:w="2123" w:type="dxa"/>
            <w:gridSpan w:val="3"/>
          </w:tcPr>
          <w:p w:rsidR="00BC0187" w:rsidRPr="006502D4" w:rsidRDefault="00BC0187" w:rsidP="006502D4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  <w:proofErr w:type="gramStart"/>
            <w:r w:rsidRPr="006502D4">
              <w:rPr>
                <w:rFonts w:ascii="Times New Roman" w:eastAsia="Calibri" w:hAnsi="Times New Roman" w:cs="Times New Roman"/>
                <w:sz w:val="24"/>
                <w:szCs w:val="24"/>
              </w:rPr>
              <w:t>и  ресурсы</w:t>
            </w:r>
            <w:proofErr w:type="gramEnd"/>
          </w:p>
        </w:tc>
        <w:tc>
          <w:tcPr>
            <w:tcW w:w="8261" w:type="dxa"/>
            <w:gridSpan w:val="17"/>
          </w:tcPr>
          <w:p w:rsidR="00CC346A" w:rsidRDefault="00BC0187" w:rsidP="00EE7453"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C346A">
              <w:t xml:space="preserve"> </w:t>
            </w:r>
          </w:p>
          <w:p w:rsidR="00DE6BAE" w:rsidRDefault="00CC346A" w:rsidP="00EE7453">
            <w:r>
              <w:t>1. Закон Республики Казахстан от 6 января 2012 года «О национальной безопасности Республики Казахстан»</w:t>
            </w:r>
            <w:r w:rsidR="00BC6EE7">
              <w:t>.</w:t>
            </w:r>
          </w:p>
          <w:p w:rsidR="00BC6EE7" w:rsidRDefault="007B0FCF" w:rsidP="00EE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</w:t>
            </w:r>
            <w:r w:rsidR="00BC6EE7">
              <w:t>. Закон РК «О транспорте в Республике Казахстан»</w:t>
            </w:r>
          </w:p>
          <w:p w:rsidR="00EE7453" w:rsidRPr="00487A3C" w:rsidRDefault="007B0FCF" w:rsidP="00EE7453">
            <w:pPr>
              <w:shd w:val="clear" w:color="auto" w:fill="FFFFFF"/>
              <w:tabs>
                <w:tab w:val="left" w:pos="5"/>
              </w:tabs>
              <w:overflowPunct w:val="0"/>
              <w:autoSpaceDE w:val="0"/>
              <w:autoSpaceDN w:val="0"/>
              <w:adjustRightInd w:val="0"/>
              <w:spacing w:line="216" w:lineRule="atLeast"/>
              <w:ind w:left="5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EE7453" w:rsidRPr="00487A3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E7453" w:rsidRPr="00487A3C">
              <w:rPr>
                <w:rFonts w:ascii="Times New Roman" w:hAnsi="Times New Roman" w:cs="Times New Roman"/>
              </w:rPr>
              <w:t xml:space="preserve">Турекулова, Д.М. Экономическая безопасность государства: учебное </w:t>
            </w:r>
            <w:proofErr w:type="gramStart"/>
            <w:r w:rsidR="00EE7453" w:rsidRPr="00487A3C">
              <w:rPr>
                <w:rFonts w:ascii="Times New Roman" w:hAnsi="Times New Roman" w:cs="Times New Roman"/>
              </w:rPr>
              <w:t>пособие.-</w:t>
            </w:r>
            <w:proofErr w:type="gramEnd"/>
            <w:r w:rsidR="00EE7453" w:rsidRPr="00487A3C">
              <w:rPr>
                <w:rFonts w:ascii="Times New Roman" w:hAnsi="Times New Roman" w:cs="Times New Roman"/>
              </w:rPr>
              <w:t xml:space="preserve"> Алматы: </w:t>
            </w:r>
            <w:proofErr w:type="spellStart"/>
            <w:r w:rsidR="00EE7453" w:rsidRPr="00487A3C">
              <w:rPr>
                <w:rFonts w:ascii="Times New Roman" w:hAnsi="Times New Roman" w:cs="Times New Roman"/>
              </w:rPr>
              <w:t>Эверо</w:t>
            </w:r>
            <w:proofErr w:type="spellEnd"/>
            <w:r w:rsidR="00EE7453" w:rsidRPr="00487A3C">
              <w:rPr>
                <w:rFonts w:ascii="Times New Roman" w:hAnsi="Times New Roman" w:cs="Times New Roman"/>
              </w:rPr>
              <w:t>, 2015.</w:t>
            </w:r>
          </w:p>
          <w:p w:rsidR="00EE7453" w:rsidRPr="00487A3C" w:rsidRDefault="007B0FCF" w:rsidP="00EE7453">
            <w:pPr>
              <w:shd w:val="clear" w:color="auto" w:fill="FFFFFF"/>
              <w:tabs>
                <w:tab w:val="left" w:pos="5"/>
              </w:tabs>
              <w:overflowPunct w:val="0"/>
              <w:autoSpaceDE w:val="0"/>
              <w:autoSpaceDN w:val="0"/>
              <w:adjustRightInd w:val="0"/>
              <w:spacing w:line="216" w:lineRule="atLeast"/>
              <w:ind w:left="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E7453" w:rsidRPr="00487A3C">
              <w:rPr>
                <w:rFonts w:ascii="Times New Roman" w:hAnsi="Times New Roman" w:cs="Times New Roman"/>
              </w:rPr>
              <w:t xml:space="preserve">. Мухтарова К.С. Государственное управление экономической безопасностью в Республике </w:t>
            </w:r>
            <w:proofErr w:type="spellStart"/>
            <w:proofErr w:type="gramStart"/>
            <w:r w:rsidR="00EE7453" w:rsidRPr="00487A3C">
              <w:rPr>
                <w:rFonts w:ascii="Times New Roman" w:hAnsi="Times New Roman" w:cs="Times New Roman"/>
              </w:rPr>
              <w:t>Казахстан:учебник</w:t>
            </w:r>
            <w:proofErr w:type="spellEnd"/>
            <w:proofErr w:type="gramEnd"/>
            <w:r w:rsidR="00EE7453" w:rsidRPr="00487A3C">
              <w:rPr>
                <w:rFonts w:ascii="Times New Roman" w:hAnsi="Times New Roman" w:cs="Times New Roman"/>
              </w:rPr>
              <w:t xml:space="preserve">.- Алматы, 2014. </w:t>
            </w:r>
          </w:p>
          <w:p w:rsidR="00EE7453" w:rsidRPr="00487A3C" w:rsidRDefault="007B0FCF" w:rsidP="00EE7453">
            <w:pPr>
              <w:shd w:val="clear" w:color="auto" w:fill="FFFFFF"/>
              <w:tabs>
                <w:tab w:val="left" w:pos="5"/>
              </w:tabs>
              <w:overflowPunct w:val="0"/>
              <w:autoSpaceDE w:val="0"/>
              <w:autoSpaceDN w:val="0"/>
              <w:adjustRightInd w:val="0"/>
              <w:spacing w:line="216" w:lineRule="atLeast"/>
              <w:ind w:left="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EE7453" w:rsidRPr="00487A3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="00EE7453" w:rsidRPr="00487A3C">
              <w:rPr>
                <w:rFonts w:ascii="Times New Roman" w:eastAsia="Times New Roman" w:hAnsi="Times New Roman" w:cs="Times New Roman"/>
                <w:lang w:eastAsia="ru-RU"/>
              </w:rPr>
              <w:t>Нуртазина</w:t>
            </w:r>
            <w:proofErr w:type="spellEnd"/>
            <w:r w:rsidR="00EE7453" w:rsidRPr="00487A3C">
              <w:rPr>
                <w:rFonts w:ascii="Times New Roman" w:eastAsia="Times New Roman" w:hAnsi="Times New Roman" w:cs="Times New Roman"/>
                <w:lang w:eastAsia="ru-RU"/>
              </w:rPr>
              <w:t>, Р.А. Национальная безопасность Респуб</w:t>
            </w:r>
            <w:r w:rsidR="001961EC">
              <w:rPr>
                <w:rFonts w:ascii="Times New Roman" w:eastAsia="Times New Roman" w:hAnsi="Times New Roman" w:cs="Times New Roman"/>
                <w:lang w:eastAsia="ru-RU"/>
              </w:rPr>
              <w:t xml:space="preserve">лики Казахстан: учебное </w:t>
            </w:r>
            <w:proofErr w:type="spellStart"/>
            <w:r w:rsidR="001961EC">
              <w:rPr>
                <w:rFonts w:ascii="Times New Roman" w:eastAsia="Times New Roman" w:hAnsi="Times New Roman" w:cs="Times New Roman"/>
                <w:lang w:eastAsia="ru-RU"/>
              </w:rPr>
              <w:t>пособие</w:t>
            </w:r>
            <w:r w:rsidR="00EE7453" w:rsidRPr="00487A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Start"/>
            <w:r w:rsidR="00EE7453" w:rsidRPr="00487A3C">
              <w:rPr>
                <w:rFonts w:ascii="Times New Roman" w:eastAsia="Times New Roman" w:hAnsi="Times New Roman" w:cs="Times New Roman"/>
                <w:lang w:eastAsia="ru-RU"/>
              </w:rPr>
              <w:t>Алматы:Бастау</w:t>
            </w:r>
            <w:proofErr w:type="spellEnd"/>
            <w:proofErr w:type="gramEnd"/>
            <w:r w:rsidR="00EE7453" w:rsidRPr="00487A3C">
              <w:rPr>
                <w:rFonts w:ascii="Times New Roman" w:eastAsia="Times New Roman" w:hAnsi="Times New Roman" w:cs="Times New Roman"/>
                <w:lang w:eastAsia="ru-RU"/>
              </w:rPr>
              <w:t>, 2014.</w:t>
            </w:r>
          </w:p>
          <w:p w:rsidR="00EE7453" w:rsidRPr="00487A3C" w:rsidRDefault="007B0FCF" w:rsidP="00EE7453">
            <w:pPr>
              <w:shd w:val="clear" w:color="auto" w:fill="FFFFFF"/>
              <w:tabs>
                <w:tab w:val="left" w:pos="5"/>
              </w:tabs>
              <w:overflowPunct w:val="0"/>
              <w:autoSpaceDE w:val="0"/>
              <w:autoSpaceDN w:val="0"/>
              <w:adjustRightInd w:val="0"/>
              <w:spacing w:line="216" w:lineRule="atLeast"/>
              <w:ind w:left="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1961EC">
              <w:rPr>
                <w:rFonts w:ascii="Times New Roman" w:eastAsia="Times New Roman" w:hAnsi="Times New Roman" w:cs="Times New Roman"/>
                <w:lang w:eastAsia="ru-RU"/>
              </w:rPr>
              <w:t>. ЭБС «</w:t>
            </w:r>
            <w:proofErr w:type="spellStart"/>
            <w:r w:rsidR="001961EC">
              <w:rPr>
                <w:rFonts w:ascii="Times New Roman" w:eastAsia="Times New Roman" w:hAnsi="Times New Roman" w:cs="Times New Roman"/>
                <w:lang w:eastAsia="ru-RU"/>
              </w:rPr>
              <w:t>Znanium</w:t>
            </w:r>
            <w:proofErr w:type="spellEnd"/>
            <w:r w:rsidR="001961E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="001961EC">
              <w:rPr>
                <w:rFonts w:ascii="Times New Roman" w:eastAsia="Times New Roman" w:hAnsi="Times New Roman" w:cs="Times New Roman"/>
                <w:lang w:eastAsia="ru-RU"/>
              </w:rPr>
              <w:t>сom.</w:t>
            </w:r>
            <w:r w:rsidR="00EE7453" w:rsidRPr="00487A3C">
              <w:rPr>
                <w:rFonts w:ascii="Times New Roman" w:eastAsia="Times New Roman" w:hAnsi="Times New Roman" w:cs="Times New Roman"/>
                <w:lang w:eastAsia="ru-RU"/>
              </w:rPr>
              <w:t>Логунов</w:t>
            </w:r>
            <w:proofErr w:type="spellEnd"/>
            <w:r w:rsidR="00EE7453" w:rsidRPr="00487A3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EE7453" w:rsidRPr="00487A3C">
              <w:rPr>
                <w:rFonts w:ascii="Times New Roman" w:eastAsia="Times New Roman" w:hAnsi="Times New Roman" w:cs="Times New Roman"/>
                <w:lang w:eastAsia="ru-RU"/>
              </w:rPr>
              <w:t>А.Б.Региональная</w:t>
            </w:r>
            <w:proofErr w:type="spellEnd"/>
            <w:r w:rsidR="00EE7453" w:rsidRPr="00487A3C">
              <w:rPr>
                <w:rFonts w:ascii="Times New Roman" w:eastAsia="Times New Roman" w:hAnsi="Times New Roman" w:cs="Times New Roman"/>
                <w:lang w:eastAsia="ru-RU"/>
              </w:rPr>
              <w:t xml:space="preserve"> и национальная безопасность: учебное пособие / А.Б. Логунов. - М.: Вузовский учебник: ИНФ</w:t>
            </w:r>
            <w:r w:rsidR="001961EC">
              <w:rPr>
                <w:rFonts w:ascii="Times New Roman" w:eastAsia="Times New Roman" w:hAnsi="Times New Roman" w:cs="Times New Roman"/>
                <w:lang w:eastAsia="ru-RU"/>
              </w:rPr>
              <w:t>РА-М, 2014. - 457 с. - Режим до</w:t>
            </w:r>
            <w:r w:rsidR="00EE7453" w:rsidRPr="00487A3C">
              <w:rPr>
                <w:rFonts w:ascii="Times New Roman" w:eastAsia="Times New Roman" w:hAnsi="Times New Roman" w:cs="Times New Roman"/>
                <w:lang w:eastAsia="ru-RU"/>
              </w:rPr>
              <w:t>ступа: http://znanium.com/</w:t>
            </w:r>
          </w:p>
          <w:p w:rsidR="00EE7453" w:rsidRDefault="007B0FCF" w:rsidP="00EE7453">
            <w:pPr>
              <w:shd w:val="clear" w:color="auto" w:fill="FFFFFF"/>
              <w:tabs>
                <w:tab w:val="left" w:pos="5"/>
              </w:tabs>
              <w:overflowPunct w:val="0"/>
              <w:autoSpaceDE w:val="0"/>
              <w:autoSpaceDN w:val="0"/>
              <w:adjustRightInd w:val="0"/>
              <w:spacing w:line="216" w:lineRule="atLeast"/>
              <w:ind w:left="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E7453" w:rsidRPr="00347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ЭБС «</w:t>
            </w:r>
            <w:proofErr w:type="spellStart"/>
            <w:r w:rsidR="00EE7453" w:rsidRPr="00347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Znanium</w:t>
            </w:r>
            <w:proofErr w:type="spellEnd"/>
            <w:r w:rsidR="00EE7453" w:rsidRPr="00347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EE7453" w:rsidRPr="00347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сom</w:t>
            </w:r>
            <w:proofErr w:type="spellEnd"/>
            <w:r w:rsidR="00EE7453" w:rsidRPr="00347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r w:rsidR="0019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7453" w:rsidRPr="00347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Коноплева, И.А. Управление безопасностью и </w:t>
            </w:r>
            <w:proofErr w:type="spellStart"/>
            <w:proofErr w:type="gramStart"/>
            <w:r w:rsidR="00EE7453" w:rsidRPr="00347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безопас-ность</w:t>
            </w:r>
            <w:proofErr w:type="spellEnd"/>
            <w:proofErr w:type="gramEnd"/>
            <w:r w:rsidR="00EE7453" w:rsidRPr="00347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бизнеса: учебное пособие / И.А. Коноплева, И.А. Богданов</w:t>
            </w:r>
            <w:r w:rsidR="0019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М.: ИНФРА-М, 2012. - 448 с.- Режим доступа: </w:t>
            </w:r>
            <w:r w:rsidR="00EE7453" w:rsidRPr="00347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http://znanium.com/</w:t>
            </w:r>
          </w:p>
          <w:p w:rsidR="00EE7453" w:rsidRDefault="007B0FCF" w:rsidP="00EE7453">
            <w:pPr>
              <w:shd w:val="clear" w:color="auto" w:fill="FFFFFF"/>
              <w:tabs>
                <w:tab w:val="left" w:pos="5"/>
              </w:tabs>
              <w:overflowPunct w:val="0"/>
              <w:autoSpaceDE w:val="0"/>
              <w:autoSpaceDN w:val="0"/>
              <w:adjustRightInd w:val="0"/>
              <w:spacing w:line="216" w:lineRule="atLeast"/>
              <w:ind w:left="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EE7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E7453" w:rsidRPr="008F1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безопасность: учеб. пособие/ В. А. Богомолов [и др.</w:t>
            </w:r>
            <w:proofErr w:type="gramStart"/>
            <w:r w:rsidR="00EE7453" w:rsidRPr="008F1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;</w:t>
            </w:r>
            <w:proofErr w:type="gramEnd"/>
            <w:r w:rsidR="00EE7453" w:rsidRPr="008F1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ред. В. А. Богомолова. - 2-е изд., </w:t>
            </w:r>
            <w:proofErr w:type="spellStart"/>
            <w:r w:rsidR="00EE7453" w:rsidRPr="008F1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="00EE7453" w:rsidRPr="008F1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="00EE7453" w:rsidRPr="008F1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="00EE7453" w:rsidRPr="008F1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ЮНИТИ-ДАНА, 2013.(ЭБС) </w:t>
            </w:r>
          </w:p>
          <w:p w:rsidR="00EE7453" w:rsidRDefault="007B0FCF" w:rsidP="00EE7453">
            <w:pPr>
              <w:shd w:val="clear" w:color="auto" w:fill="FFFFFF"/>
              <w:tabs>
                <w:tab w:val="left" w:pos="5"/>
              </w:tabs>
              <w:overflowPunct w:val="0"/>
              <w:autoSpaceDE w:val="0"/>
              <w:autoSpaceDN w:val="0"/>
              <w:adjustRightInd w:val="0"/>
              <w:spacing w:line="216" w:lineRule="atLeast"/>
              <w:ind w:left="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E7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EE7453" w:rsidRPr="0045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Уразгалиев</w:t>
            </w:r>
            <w:proofErr w:type="spellEnd"/>
            <w:r w:rsidR="00EE7453" w:rsidRPr="0045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В.Ш. Экономическая безопасность: учебник и практикум для вузов. — М.: Изд-во </w:t>
            </w:r>
            <w:proofErr w:type="spellStart"/>
            <w:r w:rsidR="00EE7453" w:rsidRPr="0045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="00EE7453" w:rsidRPr="0045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2016.</w:t>
            </w:r>
          </w:p>
          <w:p w:rsidR="00EE7453" w:rsidRDefault="007B0FCF" w:rsidP="00EE7453">
            <w:pPr>
              <w:shd w:val="clear" w:color="auto" w:fill="FFFFFF"/>
              <w:tabs>
                <w:tab w:val="left" w:pos="5"/>
              </w:tabs>
              <w:overflowPunct w:val="0"/>
              <w:autoSpaceDE w:val="0"/>
              <w:autoSpaceDN w:val="0"/>
              <w:adjustRightInd w:val="0"/>
              <w:spacing w:line="216" w:lineRule="atLeast"/>
              <w:ind w:left="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E7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E7453" w:rsidRPr="00BE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Экономическая </w:t>
            </w:r>
            <w:proofErr w:type="gramStart"/>
            <w:r w:rsidR="00EE7453" w:rsidRPr="00BE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:</w:t>
            </w:r>
            <w:proofErr w:type="gramEnd"/>
            <w:r w:rsidR="00EE7453" w:rsidRPr="00BE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пособие /А. Б. Мельников, Г.В. </w:t>
            </w:r>
            <w:proofErr w:type="spellStart"/>
            <w:r w:rsidR="00EE7453" w:rsidRPr="00BE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Маханько</w:t>
            </w:r>
            <w:proofErr w:type="spellEnd"/>
            <w:r w:rsidR="00EE7453" w:rsidRPr="00BE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</w:t>
            </w:r>
            <w:proofErr w:type="gramStart"/>
            <w:r w:rsidR="00EE7453" w:rsidRPr="00BE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 :</w:t>
            </w:r>
            <w:proofErr w:type="spellStart"/>
            <w:r w:rsidR="00EE7453" w:rsidRPr="00BE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КубГАУ</w:t>
            </w:r>
            <w:proofErr w:type="spellEnd"/>
            <w:proofErr w:type="gramEnd"/>
            <w:r w:rsidR="00EE7453" w:rsidRPr="00BE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2015. – 171 с</w:t>
            </w:r>
          </w:p>
          <w:p w:rsidR="00EE7453" w:rsidRPr="00BE4EC1" w:rsidRDefault="007B0FCF" w:rsidP="00EE7453">
            <w:pPr>
              <w:shd w:val="clear" w:color="auto" w:fill="FFFFFF"/>
              <w:tabs>
                <w:tab w:val="left" w:pos="5"/>
              </w:tabs>
              <w:overflowPunct w:val="0"/>
              <w:autoSpaceDE w:val="0"/>
              <w:autoSpaceDN w:val="0"/>
              <w:adjustRightInd w:val="0"/>
              <w:ind w:left="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EE7453" w:rsidRPr="00BE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.Гончаренко Л. П. Экономическая </w:t>
            </w:r>
            <w:proofErr w:type="gramStart"/>
            <w:r w:rsidR="00EE7453" w:rsidRPr="00BE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:</w:t>
            </w:r>
            <w:proofErr w:type="gramEnd"/>
            <w:r w:rsidR="00EE7453" w:rsidRPr="00BE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для вузов / Л. П. Гончаренко. – </w:t>
            </w:r>
            <w:proofErr w:type="gramStart"/>
            <w:r w:rsidR="00EE7453" w:rsidRPr="00BE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spellStart"/>
            <w:r w:rsidR="00EE7453" w:rsidRPr="00BE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proofErr w:type="gramEnd"/>
            <w:r w:rsidR="00EE7453" w:rsidRPr="00BE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2014.</w:t>
            </w:r>
          </w:p>
          <w:p w:rsidR="00EE7453" w:rsidRPr="002A485D" w:rsidRDefault="002C4A74" w:rsidP="00EE7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E7453" w:rsidRPr="00BE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Криворотов В. В. Экономическая безопасность государства и </w:t>
            </w:r>
            <w:proofErr w:type="gramStart"/>
            <w:r w:rsidR="00EE7453" w:rsidRPr="00BE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регионов :</w:t>
            </w:r>
            <w:proofErr w:type="gramEnd"/>
            <w:r w:rsidR="00EE7453" w:rsidRPr="00BE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для вузов / В. В. Криворотов – М. : </w:t>
            </w:r>
            <w:proofErr w:type="spellStart"/>
            <w:r w:rsidR="00EE7453" w:rsidRPr="00BE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Юнити</w:t>
            </w:r>
            <w:proofErr w:type="spellEnd"/>
            <w:r w:rsidR="00EE7453" w:rsidRPr="00BE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</w:t>
            </w:r>
          </w:p>
          <w:p w:rsidR="00BC0187" w:rsidRPr="006502D4" w:rsidRDefault="002C4A74" w:rsidP="006502D4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BC0187" w:rsidRPr="006502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="00BC0187"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BC0187" w:rsidRPr="006502D4" w:rsidRDefault="00BC0187" w:rsidP="006502D4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Доступно онлайн:</w:t>
            </w:r>
            <w:r w:rsidRPr="00650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Дополнительный учебный материал и интернет-источники, используемые для выполнения заданий</w:t>
            </w:r>
            <w:r w:rsidRPr="006502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лекций, семинаров, </w:t>
            </w:r>
            <w:r w:rsidRPr="006502D4">
              <w:rPr>
                <w:rFonts w:ascii="Times New Roman" w:eastAsia="Calibri" w:hAnsi="Times New Roman" w:cs="Times New Roman"/>
                <w:sz w:val="24"/>
                <w:szCs w:val="24"/>
              </w:rPr>
              <w:t>СРС, будут доступны на вашей странице в системе СДО</w:t>
            </w: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</w:t>
            </w:r>
            <w:proofErr w:type="spellEnd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BC0187" w:rsidRPr="006502D4" w:rsidTr="00244CFA">
        <w:tc>
          <w:tcPr>
            <w:tcW w:w="2123" w:type="dxa"/>
            <w:gridSpan w:val="3"/>
          </w:tcPr>
          <w:p w:rsidR="00BC0187" w:rsidRPr="006502D4" w:rsidRDefault="00BC0187" w:rsidP="006502D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 - этических ценностей </w:t>
            </w:r>
          </w:p>
        </w:tc>
        <w:tc>
          <w:tcPr>
            <w:tcW w:w="8261" w:type="dxa"/>
            <w:gridSpan w:val="17"/>
          </w:tcPr>
          <w:p w:rsidR="00BC0187" w:rsidRPr="006502D4" w:rsidRDefault="00BC0187" w:rsidP="006502D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обучающиеся проходят онлайн-обучение.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BC0187" w:rsidRPr="006502D4" w:rsidRDefault="00BC0187" w:rsidP="006502D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сроков приводит к потере баллов! </w:t>
            </w:r>
          </w:p>
          <w:p w:rsidR="00BC0187" w:rsidRPr="006502D4" w:rsidRDefault="00BC0187" w:rsidP="006502D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Cs/>
                <w:sz w:val="24"/>
                <w:szCs w:val="24"/>
              </w:rPr>
              <w:t>- выполнение заданий лекционных/семинарских занятий, СРС должны носить самостоятельный, творческий характер:</w:t>
            </w: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контроля;</w:t>
            </w:r>
          </w:p>
          <w:p w:rsidR="00BC0187" w:rsidRPr="006502D4" w:rsidRDefault="00BC0187" w:rsidP="006502D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э-адресу – </w:t>
            </w: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jumabekt</w:t>
            </w:r>
            <w:proofErr w:type="spellEnd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50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, системе СДО </w:t>
            </w:r>
            <w:r w:rsidRPr="00650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</w:t>
            </w:r>
            <w:proofErr w:type="spellEnd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</w:tr>
      <w:tr w:rsidR="00BC0187" w:rsidRPr="006502D4" w:rsidTr="00244CFA">
        <w:tc>
          <w:tcPr>
            <w:tcW w:w="2123" w:type="dxa"/>
            <w:gridSpan w:val="3"/>
          </w:tcPr>
          <w:p w:rsidR="00BC0187" w:rsidRPr="006502D4" w:rsidRDefault="00BC0187" w:rsidP="006502D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261" w:type="dxa"/>
            <w:gridSpan w:val="17"/>
          </w:tcPr>
          <w:p w:rsidR="00BC0187" w:rsidRPr="006502D4" w:rsidRDefault="00BC0187" w:rsidP="006502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рубежные контроли и экзамены оцениваются в соответствии с дескрипторами (проверка </w:t>
            </w:r>
            <w:proofErr w:type="spellStart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компетенций)</w:t>
            </w:r>
          </w:p>
          <w:p w:rsidR="00BC0187" w:rsidRPr="006502D4" w:rsidRDefault="00BC0187" w:rsidP="006502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650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: активное участие в работе занятия, выполнение специальных творческих заданий </w:t>
            </w:r>
          </w:p>
        </w:tc>
      </w:tr>
    </w:tbl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90"/>
      </w:tblGrid>
      <w:tr w:rsidR="00C714CC" w:rsidRPr="002F2C36" w:rsidTr="006C1D43">
        <w:trPr>
          <w:trHeight w:val="58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0"/>
              <w:gridCol w:w="2050"/>
              <w:gridCol w:w="2050"/>
              <w:gridCol w:w="4100"/>
            </w:tblGrid>
            <w:tr w:rsidR="00C714CC" w:rsidTr="006C1D43">
              <w:tc>
                <w:tcPr>
                  <w:tcW w:w="5000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b/>
                      <w:bCs/>
                      <w:sz w:val="20"/>
                      <w:szCs w:val="20"/>
                    </w:rPr>
                  </w:pPr>
                  <w:r w:rsidRPr="002F2C36">
                    <w:rPr>
                      <w:b/>
                      <w:bCs/>
                      <w:sz w:val="20"/>
                      <w:szCs w:val="20"/>
                    </w:rPr>
                    <w:t>ИНФОРМАЦИЯ О ПРЕПОДАВАНИИ, ОБУЧЕНИИ И ОЦЕНИВАНИИ</w:t>
                  </w:r>
                </w:p>
              </w:tc>
            </w:tr>
            <w:tr w:rsidR="00C714CC" w:rsidTr="006C1D43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b/>
                      <w:bCs/>
                      <w:sz w:val="20"/>
                      <w:szCs w:val="20"/>
                    </w:rPr>
                    <w:t>Оценка по буквенной системе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b/>
                      <w:bCs/>
                      <w:sz w:val="20"/>
                      <w:szCs w:val="20"/>
                    </w:rPr>
                    <w:t>Цифровой эквивалент баллов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b/>
                      <w:bCs/>
                      <w:sz w:val="20"/>
                      <w:szCs w:val="20"/>
                    </w:rPr>
                    <w:t>%-</w:t>
                  </w:r>
                  <w:proofErr w:type="spellStart"/>
                  <w:r>
                    <w:rPr>
                      <w:rFonts w:ascii="Times New Roman CYR" w:hAnsi="Times New Roman CYR"/>
                      <w:b/>
                      <w:bCs/>
                      <w:sz w:val="20"/>
                      <w:szCs w:val="20"/>
                    </w:rPr>
                    <w:t>ное</w:t>
                  </w:r>
                  <w:proofErr w:type="spellEnd"/>
                  <w:r>
                    <w:rPr>
                      <w:rFonts w:ascii="Times New Roman CYR" w:hAnsi="Times New Roman CYR"/>
                      <w:b/>
                      <w:bCs/>
                      <w:sz w:val="20"/>
                      <w:szCs w:val="20"/>
                    </w:rPr>
                    <w:t xml:space="preserve"> содержание</w:t>
                  </w:r>
                </w:p>
              </w:tc>
              <w:tc>
                <w:tcPr>
                  <w:tcW w:w="2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b/>
                      <w:bCs/>
                      <w:sz w:val="20"/>
                      <w:szCs w:val="20"/>
                    </w:rPr>
                    <w:t>Оценка по традиционной системе</w:t>
                  </w:r>
                </w:p>
              </w:tc>
            </w:tr>
            <w:tr w:rsidR="00C714CC" w:rsidTr="006C1D43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2000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Отлично</w:t>
                  </w:r>
                </w:p>
              </w:tc>
            </w:tr>
            <w:tr w:rsidR="00C714CC" w:rsidTr="006C1D43">
              <w:trPr>
                <w:trHeight w:val="192"/>
              </w:trPr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A-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3,67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90-94</w:t>
                  </w:r>
                </w:p>
              </w:tc>
              <w:tc>
                <w:tcPr>
                  <w:tcW w:w="2000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</w:p>
              </w:tc>
            </w:tr>
            <w:tr w:rsidR="00C714CC" w:rsidTr="006C1D43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B+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3,33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85-89</w:t>
                  </w:r>
                </w:p>
              </w:tc>
              <w:tc>
                <w:tcPr>
                  <w:tcW w:w="2000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Хорошо</w:t>
                  </w:r>
                </w:p>
              </w:tc>
            </w:tr>
            <w:tr w:rsidR="00C714CC" w:rsidTr="006C1D43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80-84</w:t>
                  </w:r>
                </w:p>
              </w:tc>
              <w:tc>
                <w:tcPr>
                  <w:tcW w:w="2000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</w:p>
              </w:tc>
            </w:tr>
            <w:tr w:rsidR="00C714CC" w:rsidTr="006C1D43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B-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2,67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75-79</w:t>
                  </w:r>
                </w:p>
              </w:tc>
              <w:tc>
                <w:tcPr>
                  <w:tcW w:w="2000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</w:p>
              </w:tc>
            </w:tr>
            <w:tr w:rsidR="00C714CC" w:rsidTr="006C1D43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C+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2,33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70-74</w:t>
                  </w:r>
                </w:p>
              </w:tc>
              <w:tc>
                <w:tcPr>
                  <w:tcW w:w="2000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</w:p>
              </w:tc>
            </w:tr>
            <w:tr w:rsidR="00C714CC" w:rsidTr="006C1D43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2,0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65-69</w:t>
                  </w:r>
                </w:p>
              </w:tc>
              <w:tc>
                <w:tcPr>
                  <w:tcW w:w="2000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Удовлетворительно</w:t>
                  </w:r>
                </w:p>
              </w:tc>
            </w:tr>
            <w:tr w:rsidR="00C714CC" w:rsidTr="006C1D43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C-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1,67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60-64</w:t>
                  </w:r>
                </w:p>
              </w:tc>
              <w:tc>
                <w:tcPr>
                  <w:tcW w:w="2000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</w:p>
              </w:tc>
            </w:tr>
            <w:tr w:rsidR="00C714CC" w:rsidTr="006C1D43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D+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1,33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55-59</w:t>
                  </w:r>
                </w:p>
              </w:tc>
              <w:tc>
                <w:tcPr>
                  <w:tcW w:w="2000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</w:p>
              </w:tc>
            </w:tr>
            <w:tr w:rsidR="00C714CC" w:rsidTr="006C1D43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lastRenderedPageBreak/>
                    <w:t>D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50-54</w:t>
                  </w:r>
                </w:p>
              </w:tc>
              <w:tc>
                <w:tcPr>
                  <w:tcW w:w="2000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</w:p>
              </w:tc>
            </w:tr>
            <w:tr w:rsidR="00C714CC" w:rsidTr="006C1D43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FX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25-49</w:t>
                  </w:r>
                </w:p>
              </w:tc>
              <w:tc>
                <w:tcPr>
                  <w:tcW w:w="2000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Неудовлетворительно </w:t>
                  </w:r>
                </w:p>
              </w:tc>
            </w:tr>
            <w:tr w:rsidR="00C714CC" w:rsidTr="006C1D43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0-24</w:t>
                  </w:r>
                </w:p>
              </w:tc>
              <w:tc>
                <w:tcPr>
                  <w:tcW w:w="2000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</w:p>
              </w:tc>
            </w:tr>
            <w:tr w:rsidR="00C714CC" w:rsidTr="006C1D43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I (</w:t>
                  </w:r>
                  <w:proofErr w:type="spellStart"/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Incomplete</w:t>
                  </w:r>
                  <w:proofErr w:type="spellEnd"/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"Дисциплина не завершена"</w:t>
                  </w: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br/>
                    <w:t>(Не учитывается при вычислении GPA)</w:t>
                  </w:r>
                </w:p>
              </w:tc>
            </w:tr>
            <w:tr w:rsidR="00C714CC" w:rsidTr="006C1D43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AU (</w:t>
                  </w:r>
                  <w:proofErr w:type="spellStart"/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Audit</w:t>
                  </w:r>
                  <w:proofErr w:type="spellEnd"/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"Дисциплина прослушана"</w:t>
                  </w: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br/>
                    <w:t>(Не учитывается при вычислении GPA)</w:t>
                  </w:r>
                </w:p>
              </w:tc>
            </w:tr>
            <w:tr w:rsidR="00C714CC" w:rsidTr="006C1D43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Атт</w:t>
                  </w:r>
                  <w:proofErr w:type="spellEnd"/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30-60</w:t>
                  </w: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br/>
                    <w:t>50-100</w:t>
                  </w:r>
                </w:p>
              </w:tc>
              <w:tc>
                <w:tcPr>
                  <w:tcW w:w="2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"Аттестован"</w:t>
                  </w: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br/>
                    <w:t>(Не учитывается при вычислении GPA)</w:t>
                  </w:r>
                </w:p>
              </w:tc>
            </w:tr>
            <w:tr w:rsidR="00C714CC" w:rsidTr="006C1D43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 xml:space="preserve">Не </w:t>
                  </w:r>
                  <w:proofErr w:type="spellStart"/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атт</w:t>
                  </w:r>
                  <w:proofErr w:type="spellEnd"/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0-29</w:t>
                  </w: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br/>
                    <w:t>0-49</w:t>
                  </w:r>
                </w:p>
              </w:tc>
              <w:tc>
                <w:tcPr>
                  <w:tcW w:w="2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"Не аттестован"</w:t>
                  </w: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br/>
                    <w:t>(Не учитывается при вычислении GPA)</w:t>
                  </w:r>
                </w:p>
              </w:tc>
            </w:tr>
            <w:tr w:rsidR="00C714CC" w:rsidTr="006C1D43"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R-разница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714CC" w:rsidRDefault="00C714CC" w:rsidP="006C1D43">
                  <w:pPr>
                    <w:jc w:val="center"/>
                    <w:rPr>
                      <w:rFonts w:ascii="Times New Roman CYR" w:hAnsi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t>"Разница дисциплины по учебному плану"</w:t>
                  </w:r>
                  <w:r>
                    <w:rPr>
                      <w:rFonts w:ascii="Times New Roman CYR" w:hAnsi="Times New Roman CYR"/>
                      <w:sz w:val="20"/>
                      <w:szCs w:val="20"/>
                    </w:rPr>
                    <w:br/>
                    <w:t>(Не учитывается при вычислении GPA)</w:t>
                  </w:r>
                </w:p>
              </w:tc>
            </w:tr>
          </w:tbl>
          <w:p w:rsidR="00C714CC" w:rsidRPr="002F2C36" w:rsidRDefault="00C714CC" w:rsidP="006C1D4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714CC" w:rsidRPr="00A9530A" w:rsidTr="006C1D43">
        <w:trPr>
          <w:trHeight w:val="58"/>
        </w:trPr>
        <w:tc>
          <w:tcPr>
            <w:tcW w:w="10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714CC" w:rsidRDefault="00C714CC" w:rsidP="006C1D4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C714CC" w:rsidRPr="00A955F4" w:rsidRDefault="00C714CC" w:rsidP="006C1D43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</w:p>
          <w:p w:rsidR="00C714CC" w:rsidRPr="00A9530A" w:rsidRDefault="00C714CC" w:rsidP="006C1D4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p w:rsidR="00373FEF" w:rsidRPr="006502D4" w:rsidRDefault="00373FEF" w:rsidP="006502D4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2D4">
        <w:rPr>
          <w:rFonts w:ascii="Times New Roman" w:hAnsi="Times New Roman" w:cs="Times New Roman"/>
          <w:b/>
          <w:sz w:val="24"/>
          <w:szCs w:val="24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783"/>
        <w:gridCol w:w="992"/>
        <w:gridCol w:w="1060"/>
        <w:gridCol w:w="709"/>
        <w:gridCol w:w="850"/>
        <w:gridCol w:w="1418"/>
      </w:tblGrid>
      <w:tr w:rsidR="00373FEF" w:rsidRPr="006502D4" w:rsidTr="003621D3">
        <w:trPr>
          <w:trHeight w:val="15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6502D4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6502D4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6502D4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6502D4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6C1D43" w:rsidP="00E60905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6502D4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6502D4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6502D4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Форма проведения занятия</w:t>
            </w:r>
          </w:p>
          <w:p w:rsidR="00373FEF" w:rsidRPr="006502D4" w:rsidRDefault="00373FEF" w:rsidP="006502D4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/платформа</w:t>
            </w:r>
          </w:p>
        </w:tc>
      </w:tr>
      <w:tr w:rsidR="00373FEF" w:rsidRPr="006502D4" w:rsidTr="00152EE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FEF" w:rsidRPr="006502D4" w:rsidRDefault="00373FEF" w:rsidP="006502D4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FEF" w:rsidRPr="006502D4" w:rsidRDefault="00373FEF" w:rsidP="006502D4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5ED9" w:rsidRPr="006502D4" w:rsidTr="003621D3">
        <w:trPr>
          <w:trHeight w:val="7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Default="00105ED9" w:rsidP="00105ED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105ED9" w:rsidRPr="006502D4" w:rsidRDefault="00105ED9" w:rsidP="000B39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tabs>
                <w:tab w:val="left" w:pos="127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b/>
                <w:bCs/>
                <w:szCs w:val="28"/>
                <w:lang w:val="kk-KZ" w:eastAsia="ar-SA"/>
              </w:rPr>
              <w:t>Л. 1.</w:t>
            </w:r>
            <w:r w:rsidRPr="00C714CC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kern w:val="24"/>
                <w:szCs w:val="28"/>
              </w:rPr>
              <w:t xml:space="preserve"> </w:t>
            </w:r>
            <w:r w:rsidRPr="00C714CC">
              <w:rPr>
                <w:rFonts w:ascii="Times New Roman" w:hAnsi="Times New Roman" w:cs="Times New Roman"/>
                <w:b/>
                <w:bCs/>
                <w:szCs w:val="28"/>
                <w:lang w:eastAsia="ar-SA"/>
              </w:rPr>
              <w:t>1.Теоретические основы управления экономической безопасности</w:t>
            </w: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  <w:p w:rsidR="00105ED9" w:rsidRPr="00C714CC" w:rsidRDefault="00105ED9" w:rsidP="000B391E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8"/>
                <w:lang w:val="kk-KZ" w:eastAsia="ar-SA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Cs w:val="28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</w:rPr>
              <w:t>РО1</w:t>
            </w:r>
          </w:p>
          <w:p w:rsidR="00105ED9" w:rsidRPr="00C714CC" w:rsidRDefault="00105ED9" w:rsidP="000B391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</w:rPr>
              <w:t>ИД 1.2</w:t>
            </w:r>
          </w:p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</w:rPr>
              <w:t>ИД 1.3</w:t>
            </w:r>
          </w:p>
          <w:p w:rsidR="00105ED9" w:rsidRPr="00C714CC" w:rsidRDefault="00105ED9" w:rsidP="000B391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5ED9" w:rsidRPr="00C714CC" w:rsidRDefault="006C1D43" w:rsidP="00105ED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  <w:p w:rsidR="00105ED9" w:rsidRPr="00C714CC" w:rsidRDefault="00105ED9" w:rsidP="000B39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2</w:t>
            </w:r>
          </w:p>
          <w:p w:rsidR="00105ED9" w:rsidRPr="00C714CC" w:rsidRDefault="00105ED9" w:rsidP="000B39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0B391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Анализ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C714CC">
              <w:rPr>
                <w:rFonts w:ascii="Times New Roman" w:hAnsi="Times New Roman" w:cs="Times New Roman"/>
                <w:szCs w:val="28"/>
              </w:rPr>
              <w:t>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Видеолекция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</w:p>
          <w:p w:rsidR="00105ED9" w:rsidRPr="00C714CC" w:rsidRDefault="00105ED9" w:rsidP="000B391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B391E" w:rsidRPr="006502D4" w:rsidTr="003621D3">
        <w:trPr>
          <w:trHeight w:val="42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91E" w:rsidRDefault="000B391E" w:rsidP="000B39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105ED9" w:rsidRDefault="00105ED9" w:rsidP="000B39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ED9" w:rsidRDefault="00105ED9" w:rsidP="000B39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ED9" w:rsidRPr="006502D4" w:rsidRDefault="00105ED9" w:rsidP="000B39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Default="00105ED9" w:rsidP="00C714C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С. 1. Теоретические основы у</w:t>
            </w:r>
            <w:r w:rsidR="000B391E" w:rsidRPr="00C714CC">
              <w:rPr>
                <w:rFonts w:ascii="Times New Roman" w:hAnsi="Times New Roman" w:cs="Times New Roman"/>
                <w:szCs w:val="28"/>
              </w:rPr>
              <w:t>правле</w:t>
            </w:r>
            <w:r w:rsidR="00C714CC">
              <w:rPr>
                <w:rFonts w:ascii="Times New Roman" w:hAnsi="Times New Roman" w:cs="Times New Roman"/>
                <w:szCs w:val="28"/>
              </w:rPr>
              <w:t>ния экономической безопасности.</w:t>
            </w:r>
          </w:p>
          <w:p w:rsidR="00C714CC" w:rsidRPr="00C714CC" w:rsidRDefault="00C714CC" w:rsidP="00C714CC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Выдача задания по СРМ</w:t>
            </w:r>
          </w:p>
          <w:p w:rsidR="00C714CC" w:rsidRPr="00C714CC" w:rsidRDefault="00C714CC" w:rsidP="00C714CC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Тема СРМ 1 ФИНАНСОВЫЙ КОНТРОЛЬ КАК ЭЛЕМЕНТ СИСТЕМЫ ЭКОНОМИЧЕСКОЙ БЕЗОПАСНОСТИ ГОСУДАРСТВА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C714CC" w:rsidRDefault="000B391E" w:rsidP="000B391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Cs w:val="28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</w:rPr>
              <w:t>РО1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C714CC" w:rsidRDefault="000B391E" w:rsidP="000B391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</w:rPr>
              <w:t>ИД 1.2</w:t>
            </w:r>
          </w:p>
          <w:p w:rsidR="000B391E" w:rsidRPr="00C714CC" w:rsidRDefault="000B391E" w:rsidP="000B391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</w:rPr>
              <w:t>ИД 1.3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391E" w:rsidRPr="00C714CC" w:rsidRDefault="006C1D43" w:rsidP="000B39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91E" w:rsidRPr="00C714CC" w:rsidRDefault="000B391E" w:rsidP="000B39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91E" w:rsidRPr="00C714CC" w:rsidRDefault="000B391E" w:rsidP="000B391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Анализ</w:t>
            </w:r>
            <w:r w:rsidR="00105ED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C714CC">
              <w:rPr>
                <w:rFonts w:ascii="Times New Roman" w:hAnsi="Times New Roman" w:cs="Times New Roman"/>
                <w:szCs w:val="28"/>
              </w:rPr>
              <w:t>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C714CC" w:rsidRDefault="000B391E" w:rsidP="000B391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</w:p>
        </w:tc>
      </w:tr>
      <w:tr w:rsidR="000B391E" w:rsidRPr="00F26CE7" w:rsidTr="003621D3">
        <w:trPr>
          <w:trHeight w:val="6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91E" w:rsidRPr="006502D4" w:rsidRDefault="000B391E" w:rsidP="000B39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105ED9" w:rsidRDefault="000B391E" w:rsidP="00105ED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bCs/>
                <w:szCs w:val="28"/>
                <w:lang w:val="kk-KZ" w:eastAsia="ar-SA"/>
              </w:rPr>
              <w:t>Л.2.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МЕТОД</w:t>
            </w:r>
            <w:r w:rsidR="00105ED9">
              <w:rPr>
                <w:rFonts w:ascii="Times New Roman" w:hAnsi="Times New Roman" w:cs="Times New Roman"/>
                <w:szCs w:val="28"/>
              </w:rPr>
              <w:t>Ы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ОЦЕНКИ УР</w:t>
            </w:r>
            <w:r w:rsidR="00105ED9">
              <w:rPr>
                <w:rFonts w:ascii="Times New Roman" w:hAnsi="Times New Roman" w:cs="Times New Roman"/>
                <w:szCs w:val="28"/>
              </w:rPr>
              <w:t>ОВНЯ ЭКОНОМИЧЕСКОЙ БЕЗОПАСНОСТИ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C714CC" w:rsidRDefault="000B391E" w:rsidP="000B391E">
            <w:pPr>
              <w:tabs>
                <w:tab w:val="left" w:pos="1276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 w:eastAsia="ar-SA"/>
              </w:rPr>
              <w:t xml:space="preserve">РО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C714CC" w:rsidRDefault="000B391E" w:rsidP="000B391E">
            <w:pPr>
              <w:tabs>
                <w:tab w:val="left" w:pos="1276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ИД 1.1.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391E" w:rsidRPr="00C714CC" w:rsidRDefault="006C1D43" w:rsidP="000B391E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C714CC" w:rsidRDefault="000B391E" w:rsidP="000B391E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C714CC" w:rsidRDefault="000B391E" w:rsidP="000B391E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АнализОпрос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C714CC" w:rsidRDefault="000B391E" w:rsidP="000B391E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Видеолекция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</w:p>
        </w:tc>
      </w:tr>
      <w:tr w:rsidR="000B391E" w:rsidRPr="006502D4" w:rsidTr="003621D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91E" w:rsidRPr="006502D4" w:rsidRDefault="000B391E" w:rsidP="000B39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105ED9" w:rsidRDefault="000B391E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bCs/>
                <w:szCs w:val="28"/>
              </w:rPr>
              <w:t>С. 2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Методы оценки ур</w:t>
            </w:r>
            <w:r w:rsidR="00105ED9">
              <w:rPr>
                <w:rFonts w:ascii="Times New Roman" w:hAnsi="Times New Roman" w:cs="Times New Roman"/>
                <w:szCs w:val="28"/>
              </w:rPr>
              <w:t>овня экономической безопасности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C714CC" w:rsidRDefault="000B391E" w:rsidP="000B391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Cs w:val="28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</w:rPr>
              <w:t>РО1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C714CC" w:rsidRDefault="000B391E" w:rsidP="000B391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</w:rPr>
              <w:t>ИД 1.2</w:t>
            </w:r>
          </w:p>
          <w:p w:rsidR="000B391E" w:rsidRPr="00C714CC" w:rsidRDefault="000B391E" w:rsidP="000B391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</w:rPr>
              <w:t>ИД 1.3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C714CC" w:rsidRDefault="006C1D43" w:rsidP="000B391E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91E" w:rsidRPr="00C714CC" w:rsidRDefault="000B391E" w:rsidP="000B391E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91E" w:rsidRPr="00C714CC" w:rsidRDefault="000B391E" w:rsidP="000B391E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C714CC" w:rsidRDefault="000B391E" w:rsidP="000B391E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</w:p>
        </w:tc>
      </w:tr>
      <w:tr w:rsidR="000B391E" w:rsidRPr="005B6518" w:rsidTr="003621D3">
        <w:trPr>
          <w:trHeight w:val="5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91E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105ED9" w:rsidRDefault="000B391E" w:rsidP="00105ED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1F1F1F"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bCs/>
                <w:szCs w:val="28"/>
                <w:lang w:val="kk-KZ" w:eastAsia="ar-SA"/>
              </w:rPr>
              <w:t xml:space="preserve"> Л. З. </w:t>
            </w:r>
            <w:r w:rsidRPr="00C714CC">
              <w:rPr>
                <w:rFonts w:ascii="Times New Roman" w:hAnsi="Times New Roman" w:cs="Times New Roman"/>
                <w:color w:val="1F1F1F"/>
                <w:szCs w:val="28"/>
              </w:rPr>
              <w:t>Угрозы и вызовы экономической безопасности.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91E" w:rsidRPr="00C714CC" w:rsidRDefault="000B391E" w:rsidP="000B391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C714CC" w:rsidRDefault="000B391E" w:rsidP="000B391E">
            <w:pPr>
              <w:tabs>
                <w:tab w:val="left" w:pos="1276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ИД 1.1.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C714CC" w:rsidRDefault="000B391E" w:rsidP="000B391E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Анализ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91E" w:rsidRPr="00C714CC" w:rsidRDefault="000B391E" w:rsidP="000B391E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Видеолекция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</w:p>
        </w:tc>
      </w:tr>
      <w:tr w:rsidR="00105ED9" w:rsidRPr="005B6518" w:rsidTr="003621D3">
        <w:trPr>
          <w:trHeight w:val="51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color w:val="1F1F1F"/>
                <w:szCs w:val="28"/>
              </w:rPr>
              <w:t>С.3.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Вызовы и угр</w:t>
            </w:r>
            <w:r>
              <w:rPr>
                <w:rFonts w:ascii="Times New Roman" w:hAnsi="Times New Roman" w:cs="Times New Roman"/>
                <w:szCs w:val="28"/>
              </w:rPr>
              <w:t>озы экономической безопасности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tabs>
                <w:tab w:val="left" w:pos="1276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ИД 1.1.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Анализ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</w:p>
        </w:tc>
      </w:tr>
      <w:tr w:rsidR="00105ED9" w:rsidRPr="005B6518" w:rsidTr="003621D3">
        <w:trPr>
          <w:trHeight w:val="59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СРМ</w:t>
            </w:r>
            <w:r w:rsidRPr="00C714CC">
              <w:rPr>
                <w:rFonts w:ascii="Times New Roman" w:hAnsi="Times New Roman" w:cs="Times New Roman"/>
                <w:b/>
                <w:bCs/>
                <w:szCs w:val="28"/>
              </w:rPr>
              <w:t>П 1 Консультация</w:t>
            </w:r>
            <w:r w:rsidRPr="00C714CC">
              <w:rPr>
                <w:rFonts w:ascii="Times New Roman" w:hAnsi="Times New Roman" w:cs="Times New Roman"/>
                <w:b/>
                <w:bCs/>
                <w:szCs w:val="28"/>
                <w:lang w:val="kk-KZ" w:eastAsia="ar-SA"/>
              </w:rPr>
              <w:t xml:space="preserve"> по выполнению СРМ 1. Задание.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ФИНАНСОВЫЙ КОНТРОЛЬ КАК ЭЛЕМЕНТ СИСТЕМЫ ЭКОНОМИЧЕСКОЙ БЕЗОПАСНОСТИ ГОСУДАРСТВА</w:t>
            </w:r>
            <w:r w:rsidRPr="00C714CC">
              <w:rPr>
                <w:rFonts w:ascii="Times New Roman" w:hAnsi="Times New Roman" w:cs="Times New Roman"/>
                <w:b/>
                <w:bCs/>
                <w:szCs w:val="28"/>
                <w:lang w:val="kk-KZ" w:eastAsia="ar-SA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rPr>
                <w:rFonts w:ascii="Times New Roman" w:hAnsi="Times New Roman" w:cs="Times New Roman"/>
                <w:szCs w:val="28"/>
                <w:lang w:val="kk-KZ"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Логическое задание 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105ED9" w:rsidRPr="006502D4" w:rsidTr="003621D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105ED9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szCs w:val="28"/>
              </w:rPr>
              <w:t xml:space="preserve">Л. 4. </w:t>
            </w:r>
            <w:r w:rsidRPr="00C714CC">
              <w:rPr>
                <w:rFonts w:ascii="Times New Roman" w:hAnsi="Times New Roman" w:cs="Times New Roman"/>
                <w:szCs w:val="28"/>
              </w:rPr>
              <w:t>. Система обеспечения экономической безоп</w:t>
            </w:r>
            <w:r>
              <w:rPr>
                <w:rFonts w:ascii="Times New Roman" w:hAnsi="Times New Roman" w:cs="Times New Roman"/>
                <w:szCs w:val="28"/>
              </w:rPr>
              <w:t>асности: субъекты и их функции.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</w:rPr>
              <w:t>ИД 1.2</w:t>
            </w:r>
          </w:p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</w:rPr>
              <w:t>ИД 1.3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6C1D43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Видеолекция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</w:p>
        </w:tc>
      </w:tr>
      <w:tr w:rsidR="00105ED9" w:rsidRPr="006502D4" w:rsidTr="003621D3">
        <w:trPr>
          <w:trHeight w:val="14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szCs w:val="28"/>
              </w:rPr>
              <w:t>С. 4.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. Система обеспечения экономической безопасности: субъекты и их функции.</w:t>
            </w:r>
          </w:p>
          <w:p w:rsidR="00105ED9" w:rsidRPr="00105ED9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СРМ</w:t>
            </w: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 xml:space="preserve">П 2. 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Особенности </w:t>
            </w: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 xml:space="preserve">государственного </w:t>
            </w:r>
            <w:r w:rsidRPr="00C714CC">
              <w:rPr>
                <w:rFonts w:ascii="Times New Roman" w:hAnsi="Times New Roman" w:cs="Times New Roman"/>
                <w:szCs w:val="28"/>
              </w:rPr>
              <w:t>управления экономической безопасностью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ИД 1.1.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6C1D43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АнализОпрос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C714CC">
              <w:rPr>
                <w:rFonts w:ascii="Times New Roman" w:hAnsi="Times New Roman" w:cs="Times New Roman"/>
                <w:szCs w:val="28"/>
              </w:rPr>
              <w:t>в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 xml:space="preserve"> Zoom</w:t>
            </w:r>
          </w:p>
        </w:tc>
      </w:tr>
      <w:tr w:rsidR="00105ED9" w:rsidRPr="006502D4" w:rsidTr="00152EE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szCs w:val="28"/>
              </w:rPr>
              <w:t>Модуль П</w:t>
            </w:r>
          </w:p>
        </w:tc>
      </w:tr>
      <w:tr w:rsidR="00105ED9" w:rsidRPr="006502D4" w:rsidTr="003621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105ED9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szCs w:val="28"/>
              </w:rPr>
              <w:t xml:space="preserve">Л. 5. </w:t>
            </w:r>
            <w:r w:rsidRPr="00C714CC">
              <w:rPr>
                <w:rFonts w:ascii="Times New Roman" w:hAnsi="Times New Roman" w:cs="Times New Roman"/>
                <w:szCs w:val="28"/>
              </w:rPr>
              <w:t>Государственное упра</w:t>
            </w:r>
            <w:r>
              <w:rPr>
                <w:rFonts w:ascii="Times New Roman" w:hAnsi="Times New Roman" w:cs="Times New Roman"/>
                <w:szCs w:val="28"/>
              </w:rPr>
              <w:t>вление финансовой безопасности.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 xml:space="preserve">РО1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ИД 1.</w:t>
            </w: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3</w:t>
            </w:r>
            <w:r w:rsidRPr="00C714CC">
              <w:rPr>
                <w:rFonts w:ascii="Times New Roman" w:hAnsi="Times New Roman" w:cs="Times New Roman"/>
                <w:szCs w:val="28"/>
              </w:rPr>
              <w:t>.</w:t>
            </w:r>
          </w:p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ИД 1.4.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Видеолекция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105ED9" w:rsidRPr="006502D4" w:rsidTr="003621D3">
        <w:trPr>
          <w:trHeight w:val="48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 xml:space="preserve">  С.</w:t>
            </w:r>
            <w:r>
              <w:rPr>
                <w:rFonts w:ascii="Times New Roman" w:hAnsi="Times New Roman" w:cs="Times New Roman"/>
                <w:szCs w:val="28"/>
              </w:rPr>
              <w:t xml:space="preserve"> 5. Государственное управление </w:t>
            </w:r>
            <w:r w:rsidRPr="00C714CC">
              <w:rPr>
                <w:rFonts w:ascii="Times New Roman" w:hAnsi="Times New Roman" w:cs="Times New Roman"/>
                <w:szCs w:val="28"/>
              </w:rPr>
              <w:t>финансово</w:t>
            </w:r>
            <w:r>
              <w:rPr>
                <w:rFonts w:ascii="Times New Roman" w:hAnsi="Times New Roman" w:cs="Times New Roman"/>
                <w:szCs w:val="28"/>
              </w:rPr>
              <w:t>й безопасности.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ИД 1.</w:t>
            </w: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3</w:t>
            </w:r>
            <w:r w:rsidRPr="00C714CC">
              <w:rPr>
                <w:rFonts w:ascii="Times New Roman" w:hAnsi="Times New Roman" w:cs="Times New Roman"/>
                <w:szCs w:val="28"/>
              </w:rPr>
              <w:t>.</w:t>
            </w:r>
          </w:p>
          <w:p w:rsidR="00105ED9" w:rsidRPr="00C714CC" w:rsidRDefault="00105ED9" w:rsidP="00105ED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ИД 1.4.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АнализОпрос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</w:p>
        </w:tc>
      </w:tr>
      <w:tr w:rsidR="00105ED9" w:rsidRPr="006502D4" w:rsidTr="003621D3">
        <w:trPr>
          <w:trHeight w:val="3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b/>
                <w:szCs w:val="28"/>
              </w:rPr>
              <w:t xml:space="preserve">СРС 1. </w:t>
            </w:r>
            <w:r w:rsidRPr="00C714CC">
              <w:rPr>
                <w:rFonts w:ascii="Times New Roman" w:hAnsi="Times New Roman" w:cs="Times New Roman"/>
                <w:b/>
                <w:bCs/>
                <w:szCs w:val="28"/>
              </w:rPr>
              <w:t>Консультация</w:t>
            </w:r>
            <w:r w:rsidRPr="00C714CC">
              <w:rPr>
                <w:rFonts w:ascii="Times New Roman" w:hAnsi="Times New Roman" w:cs="Times New Roman"/>
                <w:b/>
                <w:bCs/>
                <w:szCs w:val="28"/>
                <w:lang w:val="kk-KZ" w:eastAsia="ar-SA"/>
              </w:rPr>
              <w:t xml:space="preserve"> по выполнению</w:t>
            </w:r>
            <w:r w:rsidRPr="00C714CC">
              <w:rPr>
                <w:rFonts w:ascii="Times New Roman" w:hAnsi="Times New Roman" w:cs="Times New Roman"/>
                <w:b/>
                <w:szCs w:val="28"/>
              </w:rPr>
              <w:t xml:space="preserve"> СРМ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</w:p>
        </w:tc>
      </w:tr>
      <w:tr w:rsidR="00105ED9" w:rsidRPr="006502D4" w:rsidTr="003621D3">
        <w:trPr>
          <w:trHeight w:val="42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105ED9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СРСП 3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Проблемы </w:t>
            </w:r>
            <w:r>
              <w:rPr>
                <w:rFonts w:ascii="Times New Roman" w:hAnsi="Times New Roman" w:cs="Times New Roman"/>
                <w:szCs w:val="28"/>
              </w:rPr>
              <w:t>финансовой безопасности.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</w:tr>
      <w:tr w:rsidR="00105ED9" w:rsidRPr="006502D4" w:rsidTr="003621D3">
        <w:trPr>
          <w:trHeight w:val="5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Л</w:t>
            </w:r>
            <w:r>
              <w:rPr>
                <w:rFonts w:ascii="Times New Roman" w:hAnsi="Times New Roman" w:cs="Times New Roman"/>
                <w:szCs w:val="28"/>
              </w:rPr>
              <w:t xml:space="preserve">. 6.Государственное управление </w:t>
            </w:r>
            <w:r w:rsidRPr="00C714CC">
              <w:rPr>
                <w:rFonts w:ascii="Times New Roman" w:hAnsi="Times New Roman" w:cs="Times New Roman"/>
                <w:szCs w:val="28"/>
              </w:rPr>
              <w:t>п</w:t>
            </w:r>
            <w:r>
              <w:rPr>
                <w:rFonts w:ascii="Times New Roman" w:hAnsi="Times New Roman" w:cs="Times New Roman"/>
                <w:szCs w:val="28"/>
              </w:rPr>
              <w:t>родовольственной безопасностью.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ИД 1.2</w:t>
            </w:r>
          </w:p>
          <w:p w:rsidR="00105ED9" w:rsidRPr="00105ED9" w:rsidRDefault="00105ED9" w:rsidP="00105ED9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ИД 1.4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Видеолекция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105ED9" w:rsidRPr="006502D4" w:rsidTr="003621D3">
        <w:trPr>
          <w:trHeight w:val="59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105ED9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С.</w:t>
            </w:r>
            <w:r>
              <w:rPr>
                <w:rFonts w:ascii="Times New Roman" w:hAnsi="Times New Roman" w:cs="Times New Roman"/>
                <w:szCs w:val="28"/>
              </w:rPr>
              <w:t xml:space="preserve"> 6. Государственное управление </w:t>
            </w:r>
            <w:r w:rsidRPr="00C714CC">
              <w:rPr>
                <w:rFonts w:ascii="Times New Roman" w:hAnsi="Times New Roman" w:cs="Times New Roman"/>
                <w:szCs w:val="28"/>
              </w:rPr>
              <w:t>продовольственной безопасностью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ИД 1.2</w:t>
            </w:r>
          </w:p>
          <w:p w:rsidR="00105ED9" w:rsidRPr="00105ED9" w:rsidRDefault="00105ED9" w:rsidP="00105ED9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ИД 1.4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АнализОпрос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</w:p>
        </w:tc>
      </w:tr>
      <w:tr w:rsidR="00105ED9" w:rsidRPr="006502D4" w:rsidTr="003621D3">
        <w:trPr>
          <w:trHeight w:val="50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Л. 7. Государственное управлени</w:t>
            </w:r>
            <w:r>
              <w:rPr>
                <w:rFonts w:ascii="Times New Roman" w:hAnsi="Times New Roman" w:cs="Times New Roman"/>
                <w:szCs w:val="28"/>
              </w:rPr>
              <w:t>е энергетической безопасностью.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Cs w:val="28"/>
                <w:lang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ИД 1.5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5ED9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Видеолекция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105ED9" w:rsidRPr="005B6518" w:rsidTr="003621D3">
        <w:trPr>
          <w:trHeight w:val="43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 xml:space="preserve"> С. 7. Государственное управлени</w:t>
            </w:r>
            <w:r>
              <w:rPr>
                <w:rFonts w:ascii="Times New Roman" w:hAnsi="Times New Roman" w:cs="Times New Roman"/>
                <w:szCs w:val="28"/>
              </w:rPr>
              <w:t>е энергетической безопасностью.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ИД 3.1</w:t>
            </w:r>
          </w:p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И.Д 3.2</w:t>
            </w:r>
          </w:p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5ED9" w:rsidRPr="00C714CC" w:rsidRDefault="006C1D43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Анализ</w:t>
            </w:r>
            <w:r w:rsidRPr="00C714CC">
              <w:rPr>
                <w:rFonts w:ascii="Times New Roman" w:hAnsi="Times New Roman" w:cs="Times New Roman"/>
                <w:szCs w:val="28"/>
              </w:rPr>
              <w:t>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Zooms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105ED9" w:rsidRPr="005B6518" w:rsidTr="003621D3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СРСП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Современные проблемы энергетической безопасности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</w:p>
        </w:tc>
      </w:tr>
      <w:tr w:rsidR="00105ED9" w:rsidRPr="005B6518" w:rsidTr="003621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/>
                <w:bCs/>
                <w:szCs w:val="28"/>
              </w:rPr>
              <w:t>Защита СРМ 1.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Финансовый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контроль как элемент системы экономической безопасности государства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ИД 3.1</w:t>
            </w:r>
          </w:p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И.Д 3.2</w:t>
            </w:r>
          </w:p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Анализ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105ED9" w:rsidRPr="005B6518" w:rsidTr="003621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rPr>
                <w:rFonts w:ascii="Times New Roman" w:hAnsi="Times New Roman" w:cs="Times New Roman"/>
                <w:bCs/>
                <w:szCs w:val="28"/>
                <w:lang w:eastAsia="ar-SA"/>
              </w:rPr>
            </w:pPr>
            <w:r w:rsidRPr="00C714CC">
              <w:rPr>
                <w:rFonts w:ascii="Times New Roman" w:hAnsi="Times New Roman" w:cs="Times New Roman"/>
                <w:b/>
                <w:szCs w:val="28"/>
              </w:rPr>
              <w:t>РК 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105ED9" w:rsidRPr="006502D4" w:rsidTr="003621D3">
        <w:trPr>
          <w:trHeight w:val="77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Л.8.Государственное управление транспо</w:t>
            </w:r>
            <w:r>
              <w:rPr>
                <w:rFonts w:ascii="Times New Roman" w:hAnsi="Times New Roman" w:cs="Times New Roman"/>
                <w:szCs w:val="28"/>
              </w:rPr>
              <w:t>ртной безопасности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ИД 2.1</w:t>
            </w:r>
          </w:p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ИД 2.2</w:t>
            </w:r>
          </w:p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ИД 2.3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Видеолекция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105ED9" w:rsidRPr="005B6518" w:rsidTr="003621D3">
        <w:trPr>
          <w:trHeight w:val="79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С.8.Государственное управ</w:t>
            </w:r>
            <w:r>
              <w:rPr>
                <w:rFonts w:ascii="Times New Roman" w:hAnsi="Times New Roman" w:cs="Times New Roman"/>
                <w:szCs w:val="28"/>
              </w:rPr>
              <w:t>ление транспортной безопасности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ИД 2.1</w:t>
            </w:r>
          </w:p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ИД 2.2</w:t>
            </w:r>
          </w:p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ИД 2.3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Анализ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  <w:lang w:val="en-US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C714CC">
              <w:rPr>
                <w:rFonts w:ascii="Times New Roman" w:hAnsi="Times New Roman" w:cs="Times New Roman"/>
                <w:szCs w:val="28"/>
              </w:rPr>
              <w:t>в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 xml:space="preserve"> Zoom </w:t>
            </w:r>
          </w:p>
        </w:tc>
      </w:tr>
      <w:tr w:rsidR="00105ED9" w:rsidRPr="005B6518" w:rsidTr="003621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23A6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bCs/>
                <w:szCs w:val="28"/>
              </w:rPr>
              <w:t>Задание СРМ 2 на тему:</w:t>
            </w:r>
            <w:r w:rsidRPr="00C714CC"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 xml:space="preserve"> </w:t>
            </w:r>
            <w:r w:rsidRPr="00C714CC">
              <w:rPr>
                <w:rFonts w:ascii="Times New Roman" w:hAnsi="Times New Roman" w:cs="Times New Roman"/>
                <w:szCs w:val="28"/>
              </w:rPr>
              <w:t>ТЕНЕВАЯ ЭКОНОМИКА КАК ФАКТОР РАЗВИТИЯ НЕСТАБИЛЬНОЙ ЭКОНОМИЧЕСКОЙ ДЕЯТЕЛЬНОСТИ СТРАНЫ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rPr>
                <w:rFonts w:ascii="Times New Roman" w:hAnsi="Times New Roman" w:cs="Times New Roman"/>
                <w:szCs w:val="28"/>
                <w:lang w:val="kk-KZ" w:eastAsia="en-US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ИД 1.4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Логическое задание</w:t>
            </w:r>
          </w:p>
          <w:p w:rsidR="00105ED9" w:rsidRPr="00C714CC" w:rsidRDefault="00105ED9" w:rsidP="00105ED9">
            <w:pPr>
              <w:spacing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</w:tr>
      <w:tr w:rsidR="00105ED9" w:rsidRPr="005B6518" w:rsidTr="003621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Л. 9. Обеспечение экономической безопасности предпринимательской деятельности.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И</w:t>
            </w: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Д 3.1</w:t>
            </w:r>
          </w:p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И.Д 3.2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Анализ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Видеолекция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</w:p>
        </w:tc>
      </w:tr>
      <w:tr w:rsidR="00105ED9" w:rsidRPr="005B6518" w:rsidTr="003621D3">
        <w:trPr>
          <w:trHeight w:val="6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С. 9.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Обеспечение экономической безопасности пр</w:t>
            </w:r>
            <w:r>
              <w:rPr>
                <w:rFonts w:ascii="Times New Roman" w:hAnsi="Times New Roman" w:cs="Times New Roman"/>
                <w:szCs w:val="28"/>
              </w:rPr>
              <w:t>едпринимательской деятельности.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И</w:t>
            </w: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Д 3.1</w:t>
            </w:r>
          </w:p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И.Д 3.2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Анализ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В</w:t>
            </w: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105ED9" w:rsidRPr="006502D4" w:rsidTr="003621D3">
        <w:trPr>
          <w:trHeight w:val="71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Л. 10. Эконо</w:t>
            </w:r>
            <w:r>
              <w:rPr>
                <w:rFonts w:ascii="Times New Roman" w:hAnsi="Times New Roman" w:cs="Times New Roman"/>
                <w:szCs w:val="28"/>
              </w:rPr>
              <w:t>мическая безопасность личности.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ИД 3.1</w:t>
            </w:r>
          </w:p>
          <w:p w:rsidR="00105ED9" w:rsidRPr="00C714CC" w:rsidRDefault="00105ED9" w:rsidP="00105ED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И.Д 3.2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Видеолекция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105ED9" w:rsidRPr="005B6518" w:rsidTr="003621D3">
        <w:trPr>
          <w:trHeight w:val="7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szCs w:val="28"/>
              </w:rPr>
              <w:t xml:space="preserve"> С. </w:t>
            </w:r>
            <w:r w:rsidRPr="00C714CC">
              <w:rPr>
                <w:rFonts w:ascii="Times New Roman" w:hAnsi="Times New Roman" w:cs="Times New Roman"/>
                <w:szCs w:val="28"/>
              </w:rPr>
              <w:t>10. Эконо</w:t>
            </w:r>
            <w:r>
              <w:rPr>
                <w:rFonts w:ascii="Times New Roman" w:hAnsi="Times New Roman" w:cs="Times New Roman"/>
                <w:szCs w:val="28"/>
              </w:rPr>
              <w:t>мическая безопасность личности.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ИД 3.1</w:t>
            </w:r>
          </w:p>
          <w:p w:rsidR="00105ED9" w:rsidRPr="00C714CC" w:rsidRDefault="00105ED9" w:rsidP="00105ED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И.Д 3.2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Анализ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Zooms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105ED9" w:rsidRPr="005B6518" w:rsidTr="003621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szCs w:val="28"/>
              </w:rPr>
              <w:t>СРСП</w:t>
            </w:r>
            <w:r w:rsidRPr="00C714CC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5</w:t>
            </w:r>
            <w:r w:rsidRPr="00C714CC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C714CC">
              <w:rPr>
                <w:rFonts w:ascii="Times New Roman" w:hAnsi="Times New Roman" w:cs="Times New Roman"/>
                <w:b/>
                <w:bCs/>
                <w:szCs w:val="28"/>
              </w:rPr>
              <w:t>Консультация</w:t>
            </w:r>
            <w:r w:rsidRPr="00C714CC">
              <w:rPr>
                <w:rFonts w:ascii="Times New Roman" w:hAnsi="Times New Roman" w:cs="Times New Roman"/>
                <w:b/>
                <w:bCs/>
                <w:szCs w:val="28"/>
                <w:lang w:val="kk-KZ" w:eastAsia="ar-SA"/>
              </w:rPr>
              <w:t xml:space="preserve"> по выполнению </w:t>
            </w:r>
            <w:r w:rsidRPr="00C714CC">
              <w:rPr>
                <w:rFonts w:ascii="Times New Roman" w:hAnsi="Times New Roman" w:cs="Times New Roman"/>
                <w:b/>
                <w:szCs w:val="28"/>
              </w:rPr>
              <w:t>СРМ</w:t>
            </w:r>
            <w:r w:rsidRPr="00C714CC">
              <w:rPr>
                <w:rFonts w:ascii="Times New Roman" w:hAnsi="Times New Roman" w:cs="Times New Roman"/>
                <w:b/>
                <w:bCs/>
                <w:szCs w:val="28"/>
              </w:rPr>
              <w:t xml:space="preserve"> 2 на тему:</w:t>
            </w:r>
            <w:r w:rsidRPr="00C714CC"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 xml:space="preserve"> </w:t>
            </w:r>
            <w:r w:rsidRPr="00C714CC">
              <w:rPr>
                <w:rFonts w:ascii="Times New Roman" w:hAnsi="Times New Roman" w:cs="Times New Roman"/>
                <w:szCs w:val="28"/>
              </w:rPr>
              <w:t>ТЕНЕВАЯ ЭКОНОМИКА КАК ФАКТОР РАЗВИТИЯ НЕСТАБИЛЬНОЙ ЭКОНОМИЧЕСКОЙ ДЕЯТЕЛЬНОСТИ СТРАНЫ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</w:p>
        </w:tc>
      </w:tr>
      <w:tr w:rsidR="00105ED9" w:rsidRPr="006502D4" w:rsidTr="003621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szCs w:val="28"/>
              </w:rPr>
              <w:t>Л. 11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Внешнеэкономическая деятельность в системе государственного управл</w:t>
            </w:r>
            <w:r>
              <w:rPr>
                <w:rFonts w:ascii="Times New Roman" w:hAnsi="Times New Roman" w:cs="Times New Roman"/>
                <w:szCs w:val="28"/>
              </w:rPr>
              <w:t>ения экономической безопасности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ИД 3.1</w:t>
            </w:r>
          </w:p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И.Д 3.2</w:t>
            </w:r>
          </w:p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6C1D43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Видеолекция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105ED9" w:rsidRPr="005B6518" w:rsidTr="003621D3">
        <w:trPr>
          <w:trHeight w:val="66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 xml:space="preserve">  С. 11. Внешнеэкономическая деятельность в системе государственного управления экономической безопа</w:t>
            </w:r>
            <w:r>
              <w:rPr>
                <w:rFonts w:ascii="Times New Roman" w:hAnsi="Times New Roman" w:cs="Times New Roman"/>
                <w:szCs w:val="28"/>
              </w:rPr>
              <w:t>сности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ИД 3.1</w:t>
            </w:r>
          </w:p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И.Д 3.2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105ED9" w:rsidRPr="005B6518" w:rsidTr="003621D3">
        <w:trPr>
          <w:trHeight w:val="76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szCs w:val="28"/>
              </w:rPr>
              <w:t xml:space="preserve">СРМП 6 </w:t>
            </w:r>
            <w:r w:rsidRPr="00C714CC">
              <w:rPr>
                <w:rFonts w:ascii="Times New Roman" w:hAnsi="Times New Roman" w:cs="Times New Roman"/>
                <w:b/>
                <w:bCs/>
                <w:szCs w:val="28"/>
              </w:rPr>
              <w:t>Консультация</w:t>
            </w:r>
            <w:r w:rsidRPr="00C714CC">
              <w:rPr>
                <w:rFonts w:ascii="Times New Roman" w:hAnsi="Times New Roman" w:cs="Times New Roman"/>
                <w:b/>
                <w:bCs/>
                <w:szCs w:val="28"/>
                <w:lang w:val="kk-KZ" w:eastAsia="ar-SA"/>
              </w:rPr>
              <w:t xml:space="preserve"> по выполнению</w:t>
            </w:r>
            <w:r w:rsidRPr="00C714CC">
              <w:rPr>
                <w:rFonts w:ascii="Times New Roman" w:hAnsi="Times New Roman" w:cs="Times New Roman"/>
                <w:b/>
                <w:szCs w:val="28"/>
              </w:rPr>
              <w:t xml:space="preserve"> СРМ. Задание СРМ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</w:p>
        </w:tc>
      </w:tr>
      <w:tr w:rsidR="00105ED9" w:rsidRPr="006502D4" w:rsidTr="003621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bCs/>
                <w:szCs w:val="28"/>
              </w:rPr>
              <w:t xml:space="preserve">Л. 12 </w:t>
            </w:r>
            <w:r w:rsidRPr="00C714CC">
              <w:rPr>
                <w:rFonts w:ascii="Times New Roman" w:hAnsi="Times New Roman" w:cs="Times New Roman"/>
                <w:szCs w:val="28"/>
              </w:rPr>
              <w:t>. Обеспечение социальной безопасности в си</w:t>
            </w:r>
            <w:r>
              <w:rPr>
                <w:rFonts w:ascii="Times New Roman" w:hAnsi="Times New Roman" w:cs="Times New Roman"/>
                <w:szCs w:val="28"/>
              </w:rPr>
              <w:t>стеме национальной безопасности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Cs w:val="28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</w:rPr>
              <w:t>ИД 3.3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Видеолекция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 xml:space="preserve">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105ED9" w:rsidRPr="006502D4" w:rsidTr="003621D3">
        <w:trPr>
          <w:trHeight w:val="87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szCs w:val="28"/>
              </w:rPr>
              <w:t>С. 12.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. Обеспечение социальной безопасности в си</w:t>
            </w:r>
            <w:r>
              <w:rPr>
                <w:rFonts w:ascii="Times New Roman" w:hAnsi="Times New Roman" w:cs="Times New Roman"/>
                <w:szCs w:val="28"/>
              </w:rPr>
              <w:t>стеме национальной безопасности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ИД 3.1</w:t>
            </w:r>
          </w:p>
          <w:p w:rsidR="00105ED9" w:rsidRPr="00C714CC" w:rsidRDefault="00105ED9" w:rsidP="00105ED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val="kk-KZ" w:eastAsia="ar-SA"/>
              </w:rPr>
              <w:t>И.Д 3.2</w:t>
            </w:r>
          </w:p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105ED9" w:rsidRPr="006502D4" w:rsidTr="003621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Л.13.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Теневая экономика и ее влияние на э</w:t>
            </w:r>
            <w:r>
              <w:rPr>
                <w:rFonts w:ascii="Times New Roman" w:hAnsi="Times New Roman" w:cs="Times New Roman"/>
                <w:szCs w:val="28"/>
              </w:rPr>
              <w:t>кономическую безопасность.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ИД 3.4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Видеолекция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105ED9" w:rsidRPr="005B6518" w:rsidTr="003621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szCs w:val="28"/>
              </w:rPr>
              <w:t xml:space="preserve">С. 13. 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Теневая экономика и ее влияние </w:t>
            </w:r>
          </w:p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Cs w:val="28"/>
              </w:rPr>
              <w:t xml:space="preserve"> на экономическую безопасность.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ИД 3.4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105ED9" w:rsidRPr="006502D4" w:rsidTr="003621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eastAsia="ar-SA"/>
              </w:rPr>
              <w:t xml:space="preserve">Л. 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Экономическая безопасность региона в </w:t>
            </w:r>
          </w:p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 xml:space="preserve"> системе государственной безопасности</w:t>
            </w:r>
          </w:p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Cs w:val="28"/>
                <w:lang w:eastAsia="ar-SA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Cs w:val="28"/>
                <w:lang w:eastAsia="ar-SA"/>
              </w:rPr>
            </w:pPr>
            <w:r w:rsidRPr="00C714CC">
              <w:rPr>
                <w:rFonts w:ascii="Times New Roman" w:hAnsi="Times New Roman" w:cs="Times New Roman"/>
                <w:bCs/>
                <w:szCs w:val="28"/>
                <w:lang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ИД 4.1</w:t>
            </w:r>
          </w:p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ИД 4.2</w:t>
            </w:r>
          </w:p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ИД 4.3</w:t>
            </w:r>
          </w:p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6C1D43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Видеолекция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105ED9" w:rsidRPr="005B6518" w:rsidTr="003621D3">
        <w:trPr>
          <w:trHeight w:val="11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szCs w:val="28"/>
              </w:rPr>
              <w:t>С.14.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Экономическая безопасность региона в системе государственной безопасности</w:t>
            </w:r>
          </w:p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РО 4.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ИД 4.1</w:t>
            </w:r>
          </w:p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ИД 4.2</w:t>
            </w:r>
          </w:p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ИД 4.3</w:t>
            </w:r>
          </w:p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Анализ</w:t>
            </w: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105ED9" w:rsidRPr="006502D4" w:rsidTr="003621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szCs w:val="28"/>
              </w:rPr>
              <w:t>Защита СРМ 2</w:t>
            </w:r>
            <w:r w:rsidRPr="00C714CC">
              <w:rPr>
                <w:rFonts w:ascii="Times New Roman" w:hAnsi="Times New Roman" w:cs="Times New Roman"/>
                <w:color w:val="222222"/>
                <w:szCs w:val="28"/>
                <w:shd w:val="clear" w:color="auto" w:fill="FFFFFF"/>
              </w:rPr>
              <w:t>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ИД 5.1</w:t>
            </w:r>
          </w:p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ИД 5.2</w:t>
            </w:r>
          </w:p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ИД 5.3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Логическое задание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05ED9" w:rsidRPr="006502D4" w:rsidTr="003621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C7C31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szCs w:val="28"/>
              </w:rPr>
              <w:t xml:space="preserve">Л.15. </w:t>
            </w:r>
            <w:r w:rsidRPr="00C714CC">
              <w:rPr>
                <w:rFonts w:ascii="Times New Roman" w:hAnsi="Times New Roman" w:cs="Times New Roman"/>
                <w:szCs w:val="28"/>
              </w:rPr>
              <w:t>Экологическая безопасность как важный аспект жизнедеятельности общества.</w:t>
            </w:r>
          </w:p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6C1D43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Видеолекция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  <w:r w:rsidRPr="00C714C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bookmarkStart w:id="0" w:name="_GoBack"/>
        <w:bookmarkEnd w:id="0"/>
      </w:tr>
      <w:tr w:rsidR="00105ED9" w:rsidRPr="006502D4" w:rsidTr="003621D3">
        <w:trPr>
          <w:trHeight w:val="76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6502D4" w:rsidRDefault="00105ED9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2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3621D3">
            <w:pPr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С.15.</w:t>
            </w:r>
            <w:r w:rsidRPr="00C714CC">
              <w:rPr>
                <w:rFonts w:ascii="Times New Roman" w:hAnsi="Times New Roman" w:cs="Times New Roman"/>
                <w:b/>
                <w:szCs w:val="28"/>
              </w:rPr>
              <w:t xml:space="preserve"> . </w:t>
            </w:r>
            <w:r w:rsidRPr="00C714CC">
              <w:rPr>
                <w:rFonts w:ascii="Times New Roman" w:hAnsi="Times New Roman" w:cs="Times New Roman"/>
                <w:szCs w:val="28"/>
              </w:rPr>
              <w:t>Экологическая безопасность как важный асп</w:t>
            </w:r>
            <w:r w:rsidR="003621D3">
              <w:rPr>
                <w:rFonts w:ascii="Times New Roman" w:hAnsi="Times New Roman" w:cs="Times New Roman"/>
                <w:szCs w:val="28"/>
              </w:rPr>
              <w:t>ект жизнедеятельности общества.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ИД 5.1</w:t>
            </w:r>
          </w:p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ИД 5.2</w:t>
            </w:r>
          </w:p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ИД 5.3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6C1D43" w:rsidP="003621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  <w:r>
              <w:t xml:space="preserve">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>Zoom</w:t>
            </w:r>
          </w:p>
        </w:tc>
      </w:tr>
      <w:tr w:rsidR="00105ED9" w:rsidRPr="00BF2E2E" w:rsidTr="003621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BF2E2E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szCs w:val="28"/>
              </w:rPr>
              <w:t xml:space="preserve">СРМП 7 </w:t>
            </w:r>
            <w:r w:rsidRPr="00C714CC">
              <w:rPr>
                <w:rFonts w:ascii="Times New Roman" w:hAnsi="Times New Roman" w:cs="Times New Roman"/>
                <w:b/>
                <w:bCs/>
                <w:szCs w:val="28"/>
              </w:rPr>
              <w:t>Консультация</w:t>
            </w:r>
            <w:r w:rsidRPr="00C714CC">
              <w:rPr>
                <w:rFonts w:ascii="Times New Roman" w:hAnsi="Times New Roman" w:cs="Times New Roman"/>
                <w:b/>
                <w:bCs/>
                <w:szCs w:val="28"/>
                <w:lang w:val="kk-KZ" w:eastAsia="ar-SA"/>
              </w:rPr>
              <w:t xml:space="preserve"> </w:t>
            </w:r>
            <w:r w:rsidRPr="00C714CC">
              <w:rPr>
                <w:rFonts w:ascii="Times New Roman" w:hAnsi="Times New Roman" w:cs="Times New Roman"/>
                <w:b/>
                <w:szCs w:val="28"/>
              </w:rPr>
              <w:t>по подготовке к экзамену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Cs w:val="28"/>
                <w:lang w:val="en-US"/>
              </w:rPr>
            </w:pPr>
            <w:proofErr w:type="spellStart"/>
            <w:r w:rsidRPr="00C714CC">
              <w:rPr>
                <w:rFonts w:ascii="Times New Roman" w:hAnsi="Times New Roman" w:cs="Times New Roman"/>
                <w:szCs w:val="28"/>
              </w:rPr>
              <w:t>Вебинар</w:t>
            </w:r>
            <w:proofErr w:type="spellEnd"/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C714CC">
              <w:rPr>
                <w:rFonts w:ascii="Times New Roman" w:hAnsi="Times New Roman" w:cs="Times New Roman"/>
                <w:szCs w:val="28"/>
              </w:rPr>
              <w:t>в</w:t>
            </w:r>
            <w:r w:rsidRPr="00C714CC">
              <w:rPr>
                <w:rFonts w:ascii="Times New Roman" w:hAnsi="Times New Roman" w:cs="Times New Roman"/>
                <w:szCs w:val="28"/>
                <w:lang w:val="en-US"/>
              </w:rPr>
              <w:t xml:space="preserve"> Zoom </w:t>
            </w:r>
          </w:p>
        </w:tc>
      </w:tr>
      <w:tr w:rsidR="00105ED9" w:rsidRPr="006502D4" w:rsidTr="003621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BF2E2E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C714CC">
              <w:rPr>
                <w:rFonts w:ascii="Times New Roman" w:hAnsi="Times New Roman" w:cs="Times New Roman"/>
                <w:b/>
                <w:szCs w:val="28"/>
              </w:rPr>
              <w:t>РК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714CC"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05ED9" w:rsidRPr="006502D4" w:rsidTr="003621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BF2E2E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b/>
                <w:szCs w:val="28"/>
                <w:lang w:val="kk-KZ"/>
              </w:rPr>
              <w:t>Экзамен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ED9" w:rsidRPr="00C714CC" w:rsidRDefault="00105ED9" w:rsidP="00105E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714CC">
              <w:rPr>
                <w:rFonts w:ascii="Times New Roman" w:hAnsi="Times New Roman" w:cs="Times New Roman"/>
                <w:szCs w:val="28"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D9" w:rsidRPr="00C714CC" w:rsidRDefault="00105ED9" w:rsidP="00105ED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C873B6" w:rsidRDefault="00C873B6" w:rsidP="00C873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2E2E" w:rsidRPr="006502D4" w:rsidRDefault="00BF2E2E" w:rsidP="00C873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2D4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6502D4">
        <w:rPr>
          <w:rFonts w:ascii="Times New Roman" w:hAnsi="Times New Roman" w:cs="Times New Roman"/>
          <w:sz w:val="24"/>
          <w:szCs w:val="24"/>
        </w:rPr>
        <w:tab/>
      </w:r>
      <w:r w:rsidRPr="006502D4">
        <w:rPr>
          <w:rFonts w:ascii="Times New Roman" w:hAnsi="Times New Roman" w:cs="Times New Roman"/>
          <w:sz w:val="24"/>
          <w:szCs w:val="24"/>
        </w:rPr>
        <w:tab/>
      </w:r>
      <w:r w:rsidRPr="006502D4">
        <w:rPr>
          <w:rFonts w:ascii="Times New Roman" w:hAnsi="Times New Roman" w:cs="Times New Roman"/>
          <w:sz w:val="24"/>
          <w:szCs w:val="24"/>
        </w:rPr>
        <w:tab/>
      </w:r>
      <w:r w:rsidRPr="006502D4">
        <w:rPr>
          <w:rFonts w:ascii="Times New Roman" w:hAnsi="Times New Roman" w:cs="Times New Roman"/>
          <w:sz w:val="24"/>
          <w:szCs w:val="24"/>
        </w:rPr>
        <w:tab/>
      </w:r>
      <w:r w:rsidRPr="006502D4">
        <w:rPr>
          <w:rFonts w:ascii="Times New Roman" w:hAnsi="Times New Roman" w:cs="Times New Roman"/>
          <w:sz w:val="24"/>
          <w:szCs w:val="24"/>
        </w:rPr>
        <w:tab/>
      </w:r>
      <w:r w:rsidR="006A1B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F2E2E" w:rsidRPr="00C948BA" w:rsidRDefault="007A56AA" w:rsidP="00C948BA">
      <w:pPr>
        <w:spacing w:after="120"/>
        <w:rPr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к. э. н., доцент                                                                                              </w:t>
      </w:r>
      <w:r w:rsidR="00BF2E2E" w:rsidRPr="006502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="00BF2E2E" w:rsidRPr="006502D4">
        <w:rPr>
          <w:rFonts w:ascii="Times New Roman" w:hAnsi="Times New Roman" w:cs="Times New Roman"/>
          <w:sz w:val="24"/>
          <w:szCs w:val="24"/>
        </w:rPr>
        <w:tab/>
      </w:r>
      <w:r w:rsidR="006A1B4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C948BA">
        <w:rPr>
          <w:b/>
          <w:sz w:val="20"/>
          <w:szCs w:val="20"/>
        </w:rPr>
        <w:t xml:space="preserve">        Председатель АК по </w:t>
      </w:r>
      <w:proofErr w:type="spellStart"/>
      <w:r w:rsidR="00C948BA">
        <w:rPr>
          <w:b/>
          <w:sz w:val="20"/>
          <w:szCs w:val="20"/>
        </w:rPr>
        <w:t>КоиП</w:t>
      </w:r>
      <w:proofErr w:type="spellEnd"/>
      <w:r w:rsidR="00C948BA">
        <w:rPr>
          <w:b/>
          <w:sz w:val="20"/>
          <w:szCs w:val="20"/>
        </w:rPr>
        <w:t xml:space="preserve">                                                                                                              А. К. Низамдинова</w:t>
      </w:r>
      <w:r w:rsidR="00C873B6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BF2E2E" w:rsidRPr="006502D4" w:rsidRDefault="00BF2E2E" w:rsidP="00BF2E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2E2E" w:rsidRPr="006502D4" w:rsidRDefault="00BF2E2E" w:rsidP="00BF2E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2D4">
        <w:rPr>
          <w:rFonts w:ascii="Times New Roman" w:hAnsi="Times New Roman" w:cs="Times New Roman"/>
          <w:sz w:val="24"/>
          <w:szCs w:val="24"/>
        </w:rPr>
        <w:t>Лектор</w:t>
      </w:r>
    </w:p>
    <w:p w:rsidR="00BF2E2E" w:rsidRPr="006502D4" w:rsidRDefault="001F758D" w:rsidP="00BF2E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э. н., профессор</w:t>
      </w:r>
      <w:r w:rsidR="00BF2E2E" w:rsidRPr="006502D4">
        <w:rPr>
          <w:rFonts w:ascii="Times New Roman" w:hAnsi="Times New Roman" w:cs="Times New Roman"/>
          <w:sz w:val="24"/>
          <w:szCs w:val="24"/>
        </w:rPr>
        <w:tab/>
      </w:r>
      <w:r w:rsidR="00BF2E2E" w:rsidRPr="006502D4">
        <w:rPr>
          <w:rFonts w:ascii="Times New Roman" w:hAnsi="Times New Roman" w:cs="Times New Roman"/>
          <w:sz w:val="24"/>
          <w:szCs w:val="24"/>
        </w:rPr>
        <w:tab/>
      </w:r>
      <w:r w:rsidR="00BF2E2E" w:rsidRPr="006502D4">
        <w:rPr>
          <w:rFonts w:ascii="Times New Roman" w:hAnsi="Times New Roman" w:cs="Times New Roman"/>
          <w:sz w:val="24"/>
          <w:szCs w:val="24"/>
        </w:rPr>
        <w:tab/>
      </w:r>
      <w:r w:rsidR="00BF2E2E" w:rsidRPr="006502D4">
        <w:rPr>
          <w:rFonts w:ascii="Times New Roman" w:hAnsi="Times New Roman" w:cs="Times New Roman"/>
          <w:sz w:val="24"/>
          <w:szCs w:val="24"/>
        </w:rPr>
        <w:tab/>
      </w:r>
      <w:r w:rsidR="00BF2E2E" w:rsidRPr="006502D4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352D47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C873B6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Е. 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Жатканбаев</w:t>
      </w:r>
      <w:proofErr w:type="spellEnd"/>
    </w:p>
    <w:p w:rsidR="00373FEF" w:rsidRPr="006502D4" w:rsidRDefault="00373FEF" w:rsidP="006502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3B6" w:rsidRPr="006502D4" w:rsidRDefault="00C873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873B6" w:rsidRPr="006502D4" w:rsidSect="00E62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D7001"/>
    <w:multiLevelType w:val="hybridMultilevel"/>
    <w:tmpl w:val="3910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635AE"/>
    <w:multiLevelType w:val="hybridMultilevel"/>
    <w:tmpl w:val="3910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87"/>
    <w:rsid w:val="00017B4F"/>
    <w:rsid w:val="000751B4"/>
    <w:rsid w:val="000A48CD"/>
    <w:rsid w:val="000B391E"/>
    <w:rsid w:val="000C632D"/>
    <w:rsid w:val="000C7EB7"/>
    <w:rsid w:val="00105ED9"/>
    <w:rsid w:val="00152EE1"/>
    <w:rsid w:val="001961EC"/>
    <w:rsid w:val="001C0D84"/>
    <w:rsid w:val="001F4557"/>
    <w:rsid w:val="001F758D"/>
    <w:rsid w:val="00232764"/>
    <w:rsid w:val="00241739"/>
    <w:rsid w:val="002441A9"/>
    <w:rsid w:val="00244CFA"/>
    <w:rsid w:val="00275746"/>
    <w:rsid w:val="00293A3B"/>
    <w:rsid w:val="002A0AF1"/>
    <w:rsid w:val="002A6A07"/>
    <w:rsid w:val="002C4A74"/>
    <w:rsid w:val="002D13BF"/>
    <w:rsid w:val="0033563D"/>
    <w:rsid w:val="00341A6A"/>
    <w:rsid w:val="00343E3D"/>
    <w:rsid w:val="00352D47"/>
    <w:rsid w:val="003621D3"/>
    <w:rsid w:val="00373FEF"/>
    <w:rsid w:val="00395D03"/>
    <w:rsid w:val="003B0297"/>
    <w:rsid w:val="00416791"/>
    <w:rsid w:val="00441C5D"/>
    <w:rsid w:val="004612F5"/>
    <w:rsid w:val="00476D10"/>
    <w:rsid w:val="004870FE"/>
    <w:rsid w:val="004920CE"/>
    <w:rsid w:val="00495EF1"/>
    <w:rsid w:val="004A097F"/>
    <w:rsid w:val="004A0D16"/>
    <w:rsid w:val="004A4784"/>
    <w:rsid w:val="00513BC7"/>
    <w:rsid w:val="00581DF5"/>
    <w:rsid w:val="0059136C"/>
    <w:rsid w:val="005B480D"/>
    <w:rsid w:val="005B6518"/>
    <w:rsid w:val="00623A64"/>
    <w:rsid w:val="006502D4"/>
    <w:rsid w:val="006537D9"/>
    <w:rsid w:val="00662495"/>
    <w:rsid w:val="00663816"/>
    <w:rsid w:val="00671493"/>
    <w:rsid w:val="00685E40"/>
    <w:rsid w:val="00695C6F"/>
    <w:rsid w:val="006A1B4F"/>
    <w:rsid w:val="006A48B1"/>
    <w:rsid w:val="006A57A9"/>
    <w:rsid w:val="006C1D43"/>
    <w:rsid w:val="006C7C31"/>
    <w:rsid w:val="006D2C58"/>
    <w:rsid w:val="006E78D1"/>
    <w:rsid w:val="006F180A"/>
    <w:rsid w:val="007237C5"/>
    <w:rsid w:val="00736DDC"/>
    <w:rsid w:val="007420E3"/>
    <w:rsid w:val="007462B0"/>
    <w:rsid w:val="00756F26"/>
    <w:rsid w:val="007A56AA"/>
    <w:rsid w:val="007B0FCF"/>
    <w:rsid w:val="007B45D4"/>
    <w:rsid w:val="007C3A22"/>
    <w:rsid w:val="007D1DC9"/>
    <w:rsid w:val="00806165"/>
    <w:rsid w:val="00813EE3"/>
    <w:rsid w:val="008153C1"/>
    <w:rsid w:val="00832E79"/>
    <w:rsid w:val="00872135"/>
    <w:rsid w:val="008A73F8"/>
    <w:rsid w:val="008B1F2D"/>
    <w:rsid w:val="008B7910"/>
    <w:rsid w:val="009013EB"/>
    <w:rsid w:val="0091298E"/>
    <w:rsid w:val="00927F2B"/>
    <w:rsid w:val="00947E28"/>
    <w:rsid w:val="00977841"/>
    <w:rsid w:val="00992F4D"/>
    <w:rsid w:val="009E14E2"/>
    <w:rsid w:val="009E506E"/>
    <w:rsid w:val="00A00D4C"/>
    <w:rsid w:val="00A11BEC"/>
    <w:rsid w:val="00A156C8"/>
    <w:rsid w:val="00A2558F"/>
    <w:rsid w:val="00A75ED5"/>
    <w:rsid w:val="00A9671C"/>
    <w:rsid w:val="00AA2168"/>
    <w:rsid w:val="00AB0BEA"/>
    <w:rsid w:val="00AB3AB5"/>
    <w:rsid w:val="00AB503D"/>
    <w:rsid w:val="00AE0C25"/>
    <w:rsid w:val="00AE7C3B"/>
    <w:rsid w:val="00AF34ED"/>
    <w:rsid w:val="00B52DA5"/>
    <w:rsid w:val="00B5644B"/>
    <w:rsid w:val="00B71CFE"/>
    <w:rsid w:val="00B80546"/>
    <w:rsid w:val="00B945D1"/>
    <w:rsid w:val="00B952C5"/>
    <w:rsid w:val="00BC0187"/>
    <w:rsid w:val="00BC6EE7"/>
    <w:rsid w:val="00BE3349"/>
    <w:rsid w:val="00BF2E2E"/>
    <w:rsid w:val="00BF7081"/>
    <w:rsid w:val="00C11A08"/>
    <w:rsid w:val="00C40EAA"/>
    <w:rsid w:val="00C6526F"/>
    <w:rsid w:val="00C714CC"/>
    <w:rsid w:val="00C71D88"/>
    <w:rsid w:val="00C7212E"/>
    <w:rsid w:val="00C82F0D"/>
    <w:rsid w:val="00C873B6"/>
    <w:rsid w:val="00C948BA"/>
    <w:rsid w:val="00CB616E"/>
    <w:rsid w:val="00CC346A"/>
    <w:rsid w:val="00CC61E5"/>
    <w:rsid w:val="00CE1D44"/>
    <w:rsid w:val="00CF6605"/>
    <w:rsid w:val="00D030D4"/>
    <w:rsid w:val="00D0732E"/>
    <w:rsid w:val="00D32498"/>
    <w:rsid w:val="00D339A0"/>
    <w:rsid w:val="00D41ADE"/>
    <w:rsid w:val="00D428A5"/>
    <w:rsid w:val="00D7356C"/>
    <w:rsid w:val="00D73F8C"/>
    <w:rsid w:val="00D85A7D"/>
    <w:rsid w:val="00DA7B3A"/>
    <w:rsid w:val="00DD3452"/>
    <w:rsid w:val="00DD4421"/>
    <w:rsid w:val="00DE6BAE"/>
    <w:rsid w:val="00E4048E"/>
    <w:rsid w:val="00E60905"/>
    <w:rsid w:val="00E623BC"/>
    <w:rsid w:val="00E627C5"/>
    <w:rsid w:val="00E656E2"/>
    <w:rsid w:val="00E86218"/>
    <w:rsid w:val="00E943DD"/>
    <w:rsid w:val="00ED5534"/>
    <w:rsid w:val="00EE7453"/>
    <w:rsid w:val="00F01256"/>
    <w:rsid w:val="00F25922"/>
    <w:rsid w:val="00F26CE7"/>
    <w:rsid w:val="00F3372B"/>
    <w:rsid w:val="00F37096"/>
    <w:rsid w:val="00FA711F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E1E51-4D01-4AA5-968F-BA7F726A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18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BC0187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C0187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BC0187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BC0187"/>
    <w:rPr>
      <w:rFonts w:eastAsiaTheme="minorHAnsi"/>
      <w:lang w:eastAsia="en-US"/>
    </w:rPr>
  </w:style>
  <w:style w:type="paragraph" w:customStyle="1" w:styleId="1">
    <w:name w:val="Обычный1"/>
    <w:uiPriority w:val="99"/>
    <w:rsid w:val="00BC018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rmal (Web)"/>
    <w:basedOn w:val="a"/>
    <w:uiPriority w:val="99"/>
    <w:unhideWhenUsed/>
    <w:rsid w:val="00BC0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BC01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3">
    <w:name w:val="Обычный3"/>
    <w:rsid w:val="00BC0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c">
    <w:name w:val="pc"/>
    <w:basedOn w:val="a"/>
    <w:rsid w:val="00DE6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2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2EE1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992F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92F4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992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5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D95F3-EB53-4965-8B7E-6F91F1D87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9</Pages>
  <Words>2303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Pchelp</cp:lastModifiedBy>
  <cp:revision>19</cp:revision>
  <cp:lastPrinted>2024-01-18T04:49:00Z</cp:lastPrinted>
  <dcterms:created xsi:type="dcterms:W3CDTF">2024-08-22T14:14:00Z</dcterms:created>
  <dcterms:modified xsi:type="dcterms:W3CDTF">2024-09-20T11:43:00Z</dcterms:modified>
</cp:coreProperties>
</file>